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6" w:rsidRPr="00AE3F00" w:rsidRDefault="00014AA6" w:rsidP="00014A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3F00">
        <w:rPr>
          <w:rFonts w:ascii="Times New Roman" w:hAnsi="Times New Roman" w:cs="Times New Roman"/>
          <w:b/>
          <w:sz w:val="24"/>
          <w:szCs w:val="24"/>
        </w:rPr>
        <w:t>PRILOG UZ ČLANAK 13. PRAVILNIKA</w:t>
      </w:r>
    </w:p>
    <w:p w:rsidR="00014AA6" w:rsidRPr="00A12D5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6" w:rsidRPr="00AE3F00" w:rsidRDefault="00AB23E9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„13</w:t>
      </w:r>
      <w:r w:rsidR="00014AA6" w:rsidRPr="00AE3F00">
        <w:rPr>
          <w:rFonts w:ascii="Times New Roman" w:hAnsi="Times New Roman" w:cs="Times New Roman"/>
          <w:b/>
          <w:sz w:val="24"/>
          <w:szCs w:val="24"/>
        </w:rPr>
        <w:t>.c PEDIJATRIJSKA NEFROLOGIJA</w:t>
      </w:r>
      <w:r w:rsidR="00014AA6" w:rsidRPr="00AE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31DC5">
        <w:rPr>
          <w:rFonts w:ascii="Times New Roman" w:hAnsi="Times New Roman" w:cs="Times New Roman"/>
          <w:b/>
          <w:bCs/>
          <w:sz w:val="24"/>
          <w:szCs w:val="24"/>
        </w:rPr>
        <w:t>Naziv koji se stječe polaganjem ispita iz uže specija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31DC5">
        <w:rPr>
          <w:rFonts w:ascii="Times New Roman" w:hAnsi="Times New Roman" w:cs="Times New Roman"/>
          <w:b/>
          <w:bCs/>
          <w:sz w:val="24"/>
          <w:szCs w:val="24"/>
        </w:rPr>
        <w:t>izacije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Specijalist pedijatrije, uži specijalist</w:t>
      </w:r>
      <w:r w:rsidRPr="00931DC5">
        <w:rPr>
          <w:rFonts w:ascii="Times New Roman" w:hAnsi="Times New Roman" w:cs="Times New Roman"/>
          <w:sz w:val="24"/>
          <w:szCs w:val="24"/>
        </w:rPr>
        <w:t xml:space="preserve"> pedijatrijske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nefrologije</w:t>
      </w:r>
      <w:proofErr w:type="spellEnd"/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1DC5">
        <w:rPr>
          <w:rFonts w:ascii="Times New Roman" w:hAnsi="Times New Roman" w:cs="Times New Roman"/>
          <w:b/>
          <w:sz w:val="24"/>
          <w:szCs w:val="24"/>
        </w:rPr>
        <w:t>Trajanje uže specijalizacije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Trajanje uže specijalizacije</w:t>
      </w:r>
      <w:r w:rsidRPr="00931DC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je </w:t>
      </w:r>
      <w:r w:rsidRPr="00931DC5">
        <w:rPr>
          <w:rFonts w:ascii="Times New Roman" w:hAnsi="Times New Roman" w:cs="Times New Roman"/>
          <w:sz w:val="24"/>
          <w:szCs w:val="24"/>
        </w:rPr>
        <w:t>36 mjeseci. Od toga su 3 mjeseca godišnjeg odmora.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Definicija:</w:t>
      </w:r>
      <w:r w:rsidRPr="00A12D55"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Pedijatrijska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nefrologija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se bavi normalnim i abnormalnim razvojem bubrega i mokraćnog sustava u razdoblju od fetalne dobi do adolescencije i obuhvaća dijagnostiku, terapiju i istraživanje bolesti djece.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B75">
        <w:rPr>
          <w:rFonts w:ascii="Times New Roman" w:hAnsi="Times New Roman" w:cs="Times New Roman"/>
          <w:b/>
          <w:sz w:val="24"/>
          <w:szCs w:val="24"/>
        </w:rPr>
        <w:t>Ciljevi edukacije:</w:t>
      </w:r>
      <w:r w:rsidRPr="00931D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931DC5">
        <w:rPr>
          <w:rFonts w:ascii="Times New Roman" w:hAnsi="Times New Roman" w:cs="Times New Roman"/>
          <w:sz w:val="24"/>
          <w:szCs w:val="24"/>
        </w:rPr>
        <w:t xml:space="preserve">• ostvariti standardizaciju znanja i vještina koji su potrebni za rad na odgovarajućoj razini pedijatrijske zaštite </w:t>
      </w:r>
      <w:r w:rsidRPr="00931DC5">
        <w:rPr>
          <w:rFonts w:ascii="Times New Roman" w:hAnsi="Times New Roman" w:cs="Times New Roman"/>
          <w:sz w:val="24"/>
          <w:szCs w:val="24"/>
        </w:rPr>
        <w:br/>
        <w:t>• poboljša</w:t>
      </w:r>
      <w:r>
        <w:rPr>
          <w:rFonts w:ascii="Times New Roman" w:hAnsi="Times New Roman" w:cs="Times New Roman"/>
          <w:sz w:val="24"/>
          <w:szCs w:val="24"/>
        </w:rPr>
        <w:t>nje zaštite i liječenja djece s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bolestima</w:t>
      </w:r>
      <w:r w:rsidRPr="00931DC5">
        <w:rPr>
          <w:rFonts w:ascii="Times New Roman" w:hAnsi="Times New Roman" w:cs="Times New Roman"/>
          <w:sz w:val="24"/>
          <w:szCs w:val="24"/>
        </w:rPr>
        <w:br/>
        <w:t>• </w:t>
      </w:r>
      <w:r>
        <w:rPr>
          <w:rFonts w:ascii="Times New Roman" w:hAnsi="Times New Roman" w:cs="Times New Roman"/>
          <w:sz w:val="24"/>
          <w:szCs w:val="24"/>
        </w:rPr>
        <w:t>razvijati</w:t>
      </w:r>
      <w:r w:rsidRPr="00931DC5">
        <w:rPr>
          <w:rFonts w:ascii="Times New Roman" w:hAnsi="Times New Roman" w:cs="Times New Roman"/>
          <w:sz w:val="24"/>
          <w:szCs w:val="24"/>
        </w:rPr>
        <w:t xml:space="preserve"> znanstveno-istraživački r</w:t>
      </w:r>
      <w:r>
        <w:rPr>
          <w:rFonts w:ascii="Times New Roman" w:hAnsi="Times New Roman" w:cs="Times New Roman"/>
          <w:sz w:val="24"/>
          <w:szCs w:val="24"/>
        </w:rPr>
        <w:t xml:space="preserve">ad u pedijatrijskoj 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nefrologiji</w:t>
      </w:r>
      <w:proofErr w:type="spellEnd"/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31DC5">
        <w:rPr>
          <w:rFonts w:ascii="Times New Roman" w:hAnsi="Times New Roman" w:cs="Times New Roman"/>
          <w:b/>
          <w:bCs/>
          <w:sz w:val="24"/>
          <w:szCs w:val="24"/>
        </w:rPr>
        <w:t>Program uže specijalizacije</w:t>
      </w:r>
    </w:p>
    <w:p w:rsidR="00014AA6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1 Stjecanje bazičnog znanja o normalnim i abnormalnim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fun</w:t>
      </w:r>
      <w:r>
        <w:rPr>
          <w:rFonts w:ascii="Times New Roman" w:hAnsi="Times New Roman" w:cs="Times New Roman"/>
          <w:sz w:val="24"/>
          <w:szCs w:val="24"/>
        </w:rPr>
        <w:t xml:space="preserve">kcijama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nefrološkom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</w:t>
      </w:r>
      <w:r w:rsidRPr="00931DC5">
        <w:rPr>
          <w:rFonts w:ascii="Times New Roman" w:hAnsi="Times New Roman" w:cs="Times New Roman"/>
          <w:sz w:val="24"/>
          <w:szCs w:val="24"/>
        </w:rPr>
        <w:t>djece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br/>
        <w:t xml:space="preserve">2. Stjecanje osobnog iskustva u obradi i terapiji pedijatrijskih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bolesti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Program se najvećim dijelom provodi u kliničkim ustanovama s aktivnom mogućnosti obavljanja dijalize i transplantacije bubrega. U okviru edukacije značajan je timski, multidisciplinarni pristup. Znanstveni rad nije obavezan, ali se </w:t>
      </w:r>
      <w:r>
        <w:rPr>
          <w:rFonts w:ascii="Times New Roman" w:hAnsi="Times New Roman" w:cs="Times New Roman"/>
          <w:sz w:val="24"/>
          <w:szCs w:val="24"/>
        </w:rPr>
        <w:t>razvij</w:t>
      </w:r>
      <w:r w:rsidRPr="00931DC5">
        <w:rPr>
          <w:rFonts w:ascii="Times New Roman" w:hAnsi="Times New Roman" w:cs="Times New Roman"/>
          <w:sz w:val="24"/>
          <w:szCs w:val="24"/>
        </w:rPr>
        <w:t xml:space="preserve">a u okviru programa specijalizacije.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Program uže specijalizacije se odvija na kliničkom odjelu kroz obvezne i </w:t>
      </w:r>
      <w:r>
        <w:rPr>
          <w:rFonts w:ascii="Times New Roman" w:hAnsi="Times New Roman" w:cs="Times New Roman"/>
          <w:sz w:val="24"/>
          <w:szCs w:val="24"/>
        </w:rPr>
        <w:t>izborne</w:t>
      </w:r>
      <w:r w:rsidRPr="00931DC5">
        <w:rPr>
          <w:rFonts w:ascii="Times New Roman" w:hAnsi="Times New Roman" w:cs="Times New Roman"/>
          <w:sz w:val="24"/>
          <w:szCs w:val="24"/>
        </w:rPr>
        <w:t xml:space="preserve"> module.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4590">
        <w:rPr>
          <w:rFonts w:ascii="Times New Roman" w:hAnsi="Times New Roman" w:cs="Times New Roman"/>
          <w:b/>
          <w:sz w:val="24"/>
          <w:szCs w:val="24"/>
        </w:rPr>
        <w:t>Obavezni moduli</w:t>
      </w:r>
      <w:r w:rsidRPr="00931DC5">
        <w:rPr>
          <w:rFonts w:ascii="Times New Roman" w:hAnsi="Times New Roman" w:cs="Times New Roman"/>
          <w:sz w:val="24"/>
          <w:szCs w:val="24"/>
        </w:rPr>
        <w:t xml:space="preserve"> su pedijatrijska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nefrologija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 dijaliza i transplantacija te komplementarne struke uključujući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nefrologiju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odrasle</w:t>
      </w:r>
      <w:r w:rsidRPr="00931DC5">
        <w:rPr>
          <w:rFonts w:ascii="Times New Roman" w:hAnsi="Times New Roman" w:cs="Times New Roman"/>
          <w:sz w:val="24"/>
          <w:szCs w:val="24"/>
        </w:rPr>
        <w:t xml:space="preserve"> dobi.</w:t>
      </w:r>
      <w:r>
        <w:rPr>
          <w:rFonts w:ascii="Times New Roman" w:hAnsi="Times New Roman" w:cs="Times New Roman"/>
          <w:sz w:val="24"/>
          <w:szCs w:val="24"/>
        </w:rPr>
        <w:t xml:space="preserve"> Obavezni moduli se provode u</w:t>
      </w:r>
      <w:r w:rsidRPr="00931DC5">
        <w:rPr>
          <w:rFonts w:ascii="Times New Roman" w:hAnsi="Times New Roman" w:cs="Times New Roman"/>
          <w:sz w:val="24"/>
          <w:szCs w:val="24"/>
        </w:rPr>
        <w:t xml:space="preserve"> klini</w:t>
      </w:r>
      <w:r>
        <w:rPr>
          <w:rFonts w:ascii="Times New Roman" w:hAnsi="Times New Roman" w:cs="Times New Roman"/>
          <w:sz w:val="24"/>
          <w:szCs w:val="24"/>
        </w:rPr>
        <w:t>čkim ustanovama</w:t>
      </w:r>
      <w:r w:rsidRPr="00931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A12D5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1DC5">
        <w:rPr>
          <w:rFonts w:ascii="Times New Roman" w:hAnsi="Times New Roman" w:cs="Times New Roman"/>
          <w:sz w:val="24"/>
          <w:szCs w:val="24"/>
        </w:rPr>
        <w:t xml:space="preserve">U tijeku </w:t>
      </w:r>
      <w:r w:rsidRPr="00CC4590">
        <w:rPr>
          <w:rFonts w:ascii="Times New Roman" w:hAnsi="Times New Roman" w:cs="Times New Roman"/>
          <w:b/>
          <w:sz w:val="24"/>
          <w:szCs w:val="24"/>
        </w:rPr>
        <w:t xml:space="preserve">modula pedijatrijske </w:t>
      </w:r>
      <w:proofErr w:type="spellStart"/>
      <w:r w:rsidRPr="00CC4590">
        <w:rPr>
          <w:rFonts w:ascii="Times New Roman" w:hAnsi="Times New Roman" w:cs="Times New Roman"/>
          <w:b/>
          <w:sz w:val="24"/>
          <w:szCs w:val="24"/>
        </w:rPr>
        <w:t>nefrologije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specijalizant stječe potrebna znanja u postavljanju dijagnoze i liječenju dojenčadi, djece i adolescenata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bolestima. Navedeni dio specijalizacije obuhvaća i zbrinjavanje i liječenje djece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bolestima na odjelu za intenzivnu njegu te postupke hemodijalize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peritonejske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dijalize. Trajanje modula je </w:t>
      </w:r>
      <w:r>
        <w:rPr>
          <w:rFonts w:ascii="Times New Roman" w:hAnsi="Times New Roman" w:cs="Times New Roman"/>
          <w:sz w:val="24"/>
          <w:szCs w:val="24"/>
        </w:rPr>
        <w:t>dvije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2A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590">
        <w:rPr>
          <w:rFonts w:ascii="Times New Roman" w:hAnsi="Times New Roman" w:cs="Times New Roman"/>
          <w:b/>
          <w:sz w:val="24"/>
          <w:szCs w:val="24"/>
        </w:rPr>
        <w:t>Modul dijaliza i transplantacija bubrega</w:t>
      </w:r>
      <w:r w:rsidRPr="00931DC5">
        <w:rPr>
          <w:rFonts w:ascii="Times New Roman" w:hAnsi="Times New Roman" w:cs="Times New Roman"/>
          <w:sz w:val="24"/>
          <w:szCs w:val="24"/>
        </w:rPr>
        <w:t xml:space="preserve"> obuhvaća usvajanje obrade i liječenja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bolesnika s hemodijalizom,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peritonejskom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dijalizom i transplantiranim bubregom u trajanju od 5 mjeseci.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2A2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590">
        <w:rPr>
          <w:rFonts w:ascii="Times New Roman" w:hAnsi="Times New Roman" w:cs="Times New Roman"/>
          <w:b/>
          <w:sz w:val="24"/>
          <w:szCs w:val="24"/>
        </w:rPr>
        <w:t xml:space="preserve">Modul komplementarne struke i </w:t>
      </w:r>
      <w:proofErr w:type="spellStart"/>
      <w:r w:rsidRPr="00CC4590">
        <w:rPr>
          <w:rFonts w:ascii="Times New Roman" w:hAnsi="Times New Roman" w:cs="Times New Roman"/>
          <w:b/>
          <w:sz w:val="24"/>
          <w:szCs w:val="24"/>
        </w:rPr>
        <w:t>nefrologije</w:t>
      </w:r>
      <w:proofErr w:type="spellEnd"/>
      <w:r w:rsidRPr="00CC4590">
        <w:rPr>
          <w:rFonts w:ascii="Times New Roman" w:hAnsi="Times New Roman" w:cs="Times New Roman"/>
          <w:b/>
          <w:sz w:val="24"/>
          <w:szCs w:val="24"/>
        </w:rPr>
        <w:t xml:space="preserve"> odraslih</w:t>
      </w:r>
      <w:r w:rsidRPr="00931DC5">
        <w:rPr>
          <w:rFonts w:ascii="Times New Roman" w:hAnsi="Times New Roman" w:cs="Times New Roman"/>
          <w:sz w:val="24"/>
          <w:szCs w:val="24"/>
        </w:rPr>
        <w:t xml:space="preserve"> obuhvaća boravak na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te radiološkim i kirurškim odjelima, ambulantama kao i na odjelima za nukle</w:t>
      </w:r>
      <w:r>
        <w:rPr>
          <w:rFonts w:ascii="Times New Roman" w:hAnsi="Times New Roman" w:cs="Times New Roman"/>
          <w:sz w:val="24"/>
          <w:szCs w:val="24"/>
        </w:rPr>
        <w:t>arnu medicinu i patologiju. T</w:t>
      </w:r>
      <w:r w:rsidRPr="00931DC5">
        <w:rPr>
          <w:rFonts w:ascii="Times New Roman" w:hAnsi="Times New Roman" w:cs="Times New Roman"/>
          <w:sz w:val="24"/>
          <w:szCs w:val="24"/>
        </w:rPr>
        <w:t xml:space="preserve">rajanje </w:t>
      </w:r>
      <w:r>
        <w:rPr>
          <w:rFonts w:ascii="Times New Roman" w:hAnsi="Times New Roman" w:cs="Times New Roman"/>
          <w:sz w:val="24"/>
          <w:szCs w:val="24"/>
        </w:rPr>
        <w:t xml:space="preserve">modula </w:t>
      </w:r>
      <w:r w:rsidRPr="00931DC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1DC5">
        <w:rPr>
          <w:rFonts w:ascii="Times New Roman" w:hAnsi="Times New Roman" w:cs="Times New Roman"/>
          <w:sz w:val="24"/>
          <w:szCs w:val="24"/>
        </w:rPr>
        <w:t xml:space="preserve"> mjeseca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(nuklearna medicina 1 mjesec, radiologija 1 mjesec,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adultna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nefrologija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3 tjedna, patologija 3 tjedna, dječja kirurgija </w:t>
      </w:r>
      <w:r>
        <w:rPr>
          <w:rFonts w:ascii="Times New Roman" w:hAnsi="Times New Roman" w:cs="Times New Roman"/>
          <w:sz w:val="24"/>
          <w:szCs w:val="24"/>
        </w:rPr>
        <w:t>2 tjedna</w:t>
      </w:r>
      <w:r w:rsidRPr="00931DC5">
        <w:rPr>
          <w:rFonts w:ascii="Times New Roman" w:hAnsi="Times New Roman" w:cs="Times New Roman"/>
          <w:sz w:val="24"/>
          <w:szCs w:val="24"/>
        </w:rPr>
        <w:t>).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CC4590" w:rsidRDefault="00014AA6" w:rsidP="00014A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45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Obvezni </w:t>
      </w:r>
      <w:proofErr w:type="spellStart"/>
      <w:r w:rsidRPr="00CC4590">
        <w:rPr>
          <w:rFonts w:ascii="Times New Roman" w:hAnsi="Times New Roman" w:cs="Times New Roman"/>
          <w:b/>
          <w:sz w:val="24"/>
          <w:szCs w:val="24"/>
        </w:rPr>
        <w:t>podmoduli</w:t>
      </w:r>
      <w:proofErr w:type="spellEnd"/>
    </w:p>
    <w:p w:rsidR="00014AA6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Osim obaveznih modula postoje i četiri obavezna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Pr="00931DC5">
        <w:rPr>
          <w:rFonts w:ascii="Times New Roman" w:hAnsi="Times New Roman" w:cs="Times New Roman"/>
          <w:sz w:val="24"/>
          <w:szCs w:val="24"/>
        </w:rPr>
        <w:t>modula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. Obavezni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podmoduli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obuhvaćaju: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1) normalni i abnormalni razvoj urinarnog trakta i genitalija,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2) renalnu fiziologiju i ravnotežu tekućina,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3) poznavanje oboljenja koja uzrokuju poremećaj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acidobazne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ravnoteže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tubulopatijama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4) konzilijarni pristup drugim oboljenjima 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farmakogenomikom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7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poznavanje lijekova koji se propisuju kod bubrežnog zatajenja.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Pr="00931DC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obuhvaća dijagnostiku najčešćih anomalija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urotrakta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(UZV bubrega i mokraćnog mjehura, MCUG, RMCUG,  USMCUG), dijagnostiku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kongenitalnih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anomalija mokraćnog sustava i konzervativne i kirurške terapijske mogućnosti.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Pr="00931DC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uključuje poznavanje ultrazvučne dijagnostike bolesti bubrega i mokraćn</w:t>
      </w:r>
      <w:r>
        <w:rPr>
          <w:rFonts w:ascii="Times New Roman" w:hAnsi="Times New Roman" w:cs="Times New Roman"/>
          <w:sz w:val="24"/>
          <w:szCs w:val="24"/>
        </w:rPr>
        <w:t>ih organa, cističnog cistitisa</w:t>
      </w:r>
      <w:r w:rsidRPr="00931DC5">
        <w:rPr>
          <w:rFonts w:ascii="Times New Roman" w:hAnsi="Times New Roman" w:cs="Times New Roman"/>
          <w:sz w:val="24"/>
          <w:szCs w:val="24"/>
        </w:rPr>
        <w:t xml:space="preserve"> djece i postulate racionalne profilakse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uroinfekcija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Pr="00931DC5">
        <w:rPr>
          <w:rFonts w:ascii="Times New Roman" w:hAnsi="Times New Roman" w:cs="Times New Roman"/>
          <w:sz w:val="24"/>
          <w:szCs w:val="24"/>
        </w:rPr>
        <w:t>modula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uključuje prepoznavanje najčešćih anomalija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urotrakta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genitala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hipospadija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>, epispadija, fimoza prepucija) kao i njihovo rješavanje. (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2) Naglasak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Pr="00931DC5">
        <w:rPr>
          <w:rFonts w:ascii="Times New Roman" w:hAnsi="Times New Roman" w:cs="Times New Roman"/>
          <w:sz w:val="24"/>
          <w:szCs w:val="24"/>
        </w:rPr>
        <w:t>modula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je na održav</w:t>
      </w:r>
      <w:r>
        <w:rPr>
          <w:rFonts w:ascii="Times New Roman" w:hAnsi="Times New Roman" w:cs="Times New Roman"/>
          <w:sz w:val="24"/>
          <w:szCs w:val="24"/>
        </w:rPr>
        <w:t>anju adekvatnog unosa tekućine kod</w:t>
      </w:r>
      <w:r w:rsidRPr="00931DC5">
        <w:rPr>
          <w:rFonts w:ascii="Times New Roman" w:hAnsi="Times New Roman" w:cs="Times New Roman"/>
          <w:sz w:val="24"/>
          <w:szCs w:val="24"/>
        </w:rPr>
        <w:t xml:space="preserve"> djece s akutnim bubrežnim zatajenjem, kroničnim bubrežnim zatajenjem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nefrotskim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sindromom,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nefrogeni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dijabetes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insipidus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. Upoznavanje i vladanje tehnikama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peritonejske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dijalize i hemodijalize s praktičnom primjenom ovih tehnika u jedinici intenzivne njege (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godine uže specijalizacije)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3) Dijagnostika i liječenje najčešćih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tubulopatija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koje izazivaju poremećaj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acido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-bazne ravnoteže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ionograma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. RTA,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cistinurija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Bartterov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sindrom). Ne uključuje praktično poznavanje testova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tubularne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funkcije (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31DC5">
        <w:rPr>
          <w:rFonts w:ascii="Times New Roman" w:hAnsi="Times New Roman" w:cs="Times New Roman"/>
          <w:sz w:val="24"/>
          <w:szCs w:val="24"/>
        </w:rPr>
        <w:t>godina uže specijalizacije)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4) Modifikacija doze lijekova kod bubrežnog zatajenja obuhvaća praktične vještine vladanja dozama najčešće primjenjivanih lijekova kod akutnog i kroničnog zatajenja bubrega te kod transplantacije bubrega. Uključuje najčešće komplikacije predoziranja lijekova kao i prepoznavanje neadekvatnog doziranja medikamenata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antihipertenziva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diuretika, antibiotika). Uključuje poznavanje konzilijarnog pristupa drugim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subspecijalnostima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(djeca s malignim bolestima na citostatskoj terapiji, djeca s drugim metaboličkim bolestima, neurološkim oboljenjima,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hepato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-renalni sindrom, srčanim oboljenjima, endokrinim bolestima). Uključuje poznavanje osnova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farmakogenomike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kod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nefrotskog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sindroma i srodnih oboljenja. </w:t>
      </w:r>
      <w:r>
        <w:rPr>
          <w:rFonts w:ascii="Times New Roman" w:hAnsi="Times New Roman" w:cs="Times New Roman"/>
          <w:sz w:val="24"/>
          <w:szCs w:val="24"/>
        </w:rPr>
        <w:t xml:space="preserve">(3. </w:t>
      </w:r>
      <w:r w:rsidRPr="00931DC5">
        <w:rPr>
          <w:rFonts w:ascii="Times New Roman" w:hAnsi="Times New Roman" w:cs="Times New Roman"/>
          <w:sz w:val="24"/>
          <w:szCs w:val="24"/>
        </w:rPr>
        <w:t>godina uže specijalizacije).</w:t>
      </w:r>
    </w:p>
    <w:p w:rsidR="00014AA6" w:rsidRPr="00CC4590" w:rsidRDefault="00014AA6" w:rsidP="00014A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br/>
      </w:r>
      <w:r w:rsidRPr="00CC4590">
        <w:rPr>
          <w:rFonts w:ascii="Times New Roman" w:hAnsi="Times New Roman" w:cs="Times New Roman"/>
          <w:b/>
          <w:sz w:val="24"/>
          <w:szCs w:val="24"/>
        </w:rPr>
        <w:t xml:space="preserve">Izborni moduli: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Pod vodstvom mentora </w:t>
      </w:r>
      <w:r w:rsidRPr="000A2A22">
        <w:rPr>
          <w:rFonts w:ascii="Times New Roman" w:hAnsi="Times New Roman" w:cs="Times New Roman"/>
          <w:b/>
          <w:sz w:val="24"/>
          <w:szCs w:val="24"/>
        </w:rPr>
        <w:t>odabiru se najmanje tri od devet izbornih modula</w:t>
      </w:r>
      <w:r w:rsidRPr="00931DC5">
        <w:rPr>
          <w:rFonts w:ascii="Times New Roman" w:hAnsi="Times New Roman" w:cs="Times New Roman"/>
          <w:sz w:val="24"/>
          <w:szCs w:val="24"/>
        </w:rPr>
        <w:t>.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Izborni moduli obuhvaćaju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1) pedijatrijsku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nefrološku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radiologiju,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2) pedijatrijsku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nefrološku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nuklearnu medicinu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3) pedijatrijsku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nefrološku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patologiju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4) hipertenziju djece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5) pedijatrijsku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nefrološku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genetiku i metaboličke bolesti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6) poremećaje mokrenja djece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hemolitičko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uremički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sindrom- atipični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hemolitičko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uremički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sindrom,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znanstveni rad</w:t>
      </w:r>
      <w:r w:rsidRPr="00931DC5">
        <w:rPr>
          <w:rFonts w:ascii="Times New Roman" w:hAnsi="Times New Roman" w:cs="Times New Roman"/>
          <w:sz w:val="24"/>
          <w:szCs w:val="24"/>
        </w:rPr>
        <w:t xml:space="preserve"> s modulom timskog pristupa i integriranog zbrinjavanja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9) modul etike i organizacije rada.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1) U okviru pedijatrijskog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</w:t>
      </w:r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radiološkog modula kandidat</w:t>
      </w:r>
      <w:r w:rsidRPr="00931DC5">
        <w:rPr>
          <w:rFonts w:ascii="Times New Roman" w:hAnsi="Times New Roman" w:cs="Times New Roman"/>
          <w:sz w:val="24"/>
          <w:szCs w:val="24"/>
        </w:rPr>
        <w:t xml:space="preserve"> obavlja samostalno i pod nadzorom dječju radiološku dijagnostiku  (UZV bubrega i mokraćnog sustava, radiološke kontrastne pretrage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urotrakta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>, renalnu angiografiju)  te stječe vještinu interpretacije nalaza (1. godina uže specijalizacije).</w:t>
      </w:r>
    </w:p>
    <w:p w:rsidR="00014AA6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2) Modul pedijatrijske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nuklearne medicine obuhvaća dijagnostiku i interpretaciju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radionuklidnih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pretraga (DMSA, DTPA, MAG,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radioizotopni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Prva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specijalizacije).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3) Modul pedijatrijske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patologije obuhvaća interpretaciju nalaza biopsije bubrega (svjetlosna,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imunofluorescencija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imunohistokemi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elektronska mikroskopija) (Prva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Modul hipertenzije </w:t>
      </w:r>
      <w:r w:rsidRPr="00931DC5">
        <w:rPr>
          <w:rFonts w:ascii="Times New Roman" w:hAnsi="Times New Roman" w:cs="Times New Roman"/>
          <w:sz w:val="24"/>
          <w:szCs w:val="24"/>
        </w:rPr>
        <w:t>djece obuhvaća dijagnostiku i terapiju poremećaja krvnog</w:t>
      </w:r>
      <w:r>
        <w:rPr>
          <w:rFonts w:ascii="Times New Roman" w:hAnsi="Times New Roman" w:cs="Times New Roman"/>
          <w:sz w:val="24"/>
          <w:szCs w:val="24"/>
        </w:rPr>
        <w:t xml:space="preserve"> tlaka </w:t>
      </w:r>
      <w:r w:rsidRPr="00931DC5">
        <w:rPr>
          <w:rFonts w:ascii="Times New Roman" w:hAnsi="Times New Roman" w:cs="Times New Roman"/>
          <w:sz w:val="24"/>
          <w:szCs w:val="24"/>
        </w:rPr>
        <w:t>djece, 24-satno mjerenje krvnog tlaka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Holter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>), laboratorijske p</w:t>
      </w:r>
      <w:r>
        <w:rPr>
          <w:rFonts w:ascii="Times New Roman" w:hAnsi="Times New Roman" w:cs="Times New Roman"/>
          <w:sz w:val="24"/>
          <w:szCs w:val="24"/>
        </w:rPr>
        <w:t xml:space="preserve">retrage važne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hipeetenziju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>djec</w:t>
      </w:r>
      <w:r>
        <w:rPr>
          <w:rFonts w:ascii="Times New Roman" w:hAnsi="Times New Roman" w:cs="Times New Roman"/>
          <w:sz w:val="24"/>
          <w:szCs w:val="24"/>
        </w:rPr>
        <w:t>e, osnovne smjernice terapije (Prva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specijalizacije).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5) Modul pedijatrijska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genetika i metaboličke bolesti obuhvaća usvajanje sposobnosti interpretacije genskih analiza i davanje savjeta roditeljima za najčešće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nasljedne bolesti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Alportov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tubulopatije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policistična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bolest bubrega,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kongenitalneh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anomalije mokraćnog sustava,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Bartterov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sindrom) kao i njihovu terapiju. Također predviđa usvajanje dijagnostičkih testova za najčešće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tubulopatije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(RTA,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nefrogeni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dijabetes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insipidus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cistinurija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te ostalih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tubulopatija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koje nisu predviđene obveznim modulom) te dijagnostiku i terapiju bubrežnih kamenaca.</w:t>
      </w:r>
      <w:r>
        <w:rPr>
          <w:rFonts w:ascii="Times New Roman" w:hAnsi="Times New Roman" w:cs="Times New Roman"/>
          <w:sz w:val="24"/>
          <w:szCs w:val="24"/>
        </w:rPr>
        <w:t xml:space="preserve"> (Druga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specijalizacije).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Modul poremećaji mokrenja </w:t>
      </w:r>
      <w:r w:rsidRPr="00931DC5">
        <w:rPr>
          <w:rFonts w:ascii="Times New Roman" w:hAnsi="Times New Roman" w:cs="Times New Roman"/>
          <w:sz w:val="24"/>
          <w:szCs w:val="24"/>
        </w:rPr>
        <w:t>djece obuhvaća dij</w:t>
      </w:r>
      <w:r>
        <w:rPr>
          <w:rFonts w:ascii="Times New Roman" w:hAnsi="Times New Roman" w:cs="Times New Roman"/>
          <w:sz w:val="24"/>
          <w:szCs w:val="24"/>
        </w:rPr>
        <w:t xml:space="preserve">agnostiku i liječenje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djece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urodinamskim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pretra</w:t>
      </w:r>
      <w:r>
        <w:rPr>
          <w:rFonts w:ascii="Times New Roman" w:hAnsi="Times New Roman" w:cs="Times New Roman"/>
          <w:sz w:val="24"/>
          <w:szCs w:val="24"/>
        </w:rPr>
        <w:t>gama i interpretacijom nalaza.(Druga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7) Modul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hemolitičko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uremički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sindrom/atipični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hemolitičko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uremički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 obuhvaća dijagnostiku i diferencijalnu dijagnozu navedenog oboljenja i njihovo razdvajanje od TTP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kongenitalnog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i stečenog) te upoznavanje s terapijskim mogućnost</w:t>
      </w:r>
      <w:r>
        <w:rPr>
          <w:rFonts w:ascii="Times New Roman" w:hAnsi="Times New Roman" w:cs="Times New Roman"/>
          <w:sz w:val="24"/>
          <w:szCs w:val="24"/>
        </w:rPr>
        <w:t>ima liječenja.(Druga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</w:t>
      </w:r>
      <w:r>
        <w:rPr>
          <w:rFonts w:ascii="Times New Roman" w:hAnsi="Times New Roman" w:cs="Times New Roman"/>
          <w:sz w:val="24"/>
          <w:szCs w:val="24"/>
        </w:rPr>
        <w:t>specijalizacije)</w:t>
      </w:r>
    </w:p>
    <w:p w:rsidR="00014AA6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31DC5">
        <w:rPr>
          <w:rFonts w:ascii="Times New Roman" w:hAnsi="Times New Roman" w:cs="Times New Roman"/>
          <w:sz w:val="24"/>
          <w:szCs w:val="24"/>
        </w:rPr>
        <w:t xml:space="preserve">odul </w:t>
      </w:r>
      <w:r>
        <w:rPr>
          <w:rFonts w:ascii="Times New Roman" w:hAnsi="Times New Roman" w:cs="Times New Roman"/>
          <w:sz w:val="24"/>
          <w:szCs w:val="24"/>
        </w:rPr>
        <w:t xml:space="preserve">znanstvenog rada </w:t>
      </w:r>
      <w:r w:rsidRPr="00931DC5">
        <w:rPr>
          <w:rFonts w:ascii="Times New Roman" w:hAnsi="Times New Roman" w:cs="Times New Roman"/>
          <w:sz w:val="24"/>
          <w:szCs w:val="24"/>
        </w:rPr>
        <w:t xml:space="preserve">omogućava provođenje znanstveno istraživačkog rada u duljem periodu u skladu s dogovorom s mentorom i u skladu s prihvaćenim zakonskim propisima, a svrha mu je izrada doktorskog rada. U ovaj modul uključen je interdisciplinarni pristup (osnove statistike, kompjutorske grafike, medicinski engleski, objava rada u časopisu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impakt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>1 i/i</w:t>
      </w:r>
      <w:r>
        <w:rPr>
          <w:rFonts w:ascii="Times New Roman" w:hAnsi="Times New Roman" w:cs="Times New Roman"/>
          <w:sz w:val="24"/>
          <w:szCs w:val="24"/>
        </w:rPr>
        <w:t>li časopisu u polju barem Q2) (Treća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</w:t>
      </w:r>
    </w:p>
    <w:p w:rsidR="00014AA6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9) Modul etike i organizacije rada provodi se u suradnji mentora sa Školom narodnog zdravlja „Andrija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Šrampar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“. Program obuhvaća obavezno i detaljno upoznavanje s radom </w:t>
      </w:r>
      <w:r>
        <w:rPr>
          <w:rFonts w:ascii="Times New Roman" w:hAnsi="Times New Roman" w:cs="Times New Roman"/>
          <w:sz w:val="24"/>
          <w:szCs w:val="24"/>
        </w:rPr>
        <w:t>Hrvatskog zavoda za zdravstveno osiguranje</w:t>
      </w:r>
      <w:r w:rsidRPr="00931DC5">
        <w:rPr>
          <w:rFonts w:ascii="Times New Roman" w:hAnsi="Times New Roman" w:cs="Times New Roman"/>
          <w:sz w:val="24"/>
          <w:szCs w:val="24"/>
        </w:rPr>
        <w:t xml:space="preserve">  i rada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31DC5">
        <w:rPr>
          <w:rFonts w:ascii="Times New Roman" w:hAnsi="Times New Roman" w:cs="Times New Roman"/>
          <w:sz w:val="24"/>
          <w:szCs w:val="24"/>
        </w:rPr>
        <w:t xml:space="preserve">inistarstva </w:t>
      </w:r>
      <w:r>
        <w:rPr>
          <w:rFonts w:ascii="Times New Roman" w:hAnsi="Times New Roman" w:cs="Times New Roman"/>
          <w:sz w:val="24"/>
          <w:szCs w:val="24"/>
        </w:rPr>
        <w:t>nadležnog za zdravlje</w:t>
      </w:r>
      <w:r w:rsidRPr="00931DC5">
        <w:rPr>
          <w:rFonts w:ascii="Times New Roman" w:hAnsi="Times New Roman" w:cs="Times New Roman"/>
          <w:sz w:val="24"/>
          <w:szCs w:val="24"/>
        </w:rPr>
        <w:t>. Svrha mu je upoznavanje s načinima vođenja fiskalne politike i liječenja s ciljem maksimalnog učinka u racionalizaciji lijekova bez narušavanja p</w:t>
      </w:r>
      <w:r>
        <w:rPr>
          <w:rFonts w:ascii="Times New Roman" w:hAnsi="Times New Roman" w:cs="Times New Roman"/>
          <w:sz w:val="24"/>
          <w:szCs w:val="24"/>
        </w:rPr>
        <w:t>ostulata optimalnog liječenja.(Treća</w:t>
      </w:r>
      <w:r w:rsidRPr="00931DC5">
        <w:rPr>
          <w:rFonts w:ascii="Times New Roman" w:hAnsi="Times New Roman" w:cs="Times New Roman"/>
          <w:sz w:val="24"/>
          <w:szCs w:val="24"/>
        </w:rPr>
        <w:t xml:space="preserve"> godina uže specijalizacije)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AA6" w:rsidRPr="005B60B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60B6">
        <w:rPr>
          <w:rFonts w:ascii="Times New Roman" w:hAnsi="Times New Roman" w:cs="Times New Roman"/>
          <w:sz w:val="24"/>
          <w:szCs w:val="24"/>
        </w:rPr>
        <w:t>PROGRAM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GODINA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Bazične vještine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pravilno </w:t>
      </w:r>
      <w:r w:rsidRPr="00931DC5">
        <w:rPr>
          <w:rFonts w:ascii="Times New Roman" w:hAnsi="Times New Roman" w:cs="Times New Roman"/>
          <w:sz w:val="24"/>
          <w:szCs w:val="24"/>
        </w:rPr>
        <w:t xml:space="preserve">uzimanje podataka o povijesti bolesti, obiteljsko stablo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1.1. 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31DC5">
        <w:rPr>
          <w:rFonts w:ascii="Times New Roman" w:hAnsi="Times New Roman" w:cs="Times New Roman"/>
          <w:sz w:val="24"/>
          <w:szCs w:val="24"/>
        </w:rPr>
        <w:t xml:space="preserve">linički pregled djece svih dobnih skupina, uključujući procjenu razvoja djeteta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31DC5">
        <w:rPr>
          <w:rFonts w:ascii="Times New Roman" w:hAnsi="Times New Roman" w:cs="Times New Roman"/>
          <w:sz w:val="24"/>
          <w:szCs w:val="24"/>
        </w:rPr>
        <w:t xml:space="preserve">snovni principi razvoja bubrega i mokraćnih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puteva</w:t>
      </w:r>
      <w:proofErr w:type="spellEnd"/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lastRenderedPageBreak/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31DC5">
        <w:rPr>
          <w:rFonts w:ascii="Times New Roman" w:hAnsi="Times New Roman" w:cs="Times New Roman"/>
          <w:sz w:val="24"/>
          <w:szCs w:val="24"/>
        </w:rPr>
        <w:t>efrologija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novorođenačke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dobi  </w:t>
      </w:r>
      <w:r w:rsidRPr="00931DC5">
        <w:rPr>
          <w:rFonts w:ascii="Times New Roman" w:hAnsi="Times New Roman" w:cs="Times New Roman"/>
          <w:sz w:val="24"/>
          <w:szCs w:val="24"/>
        </w:rPr>
        <w:br/>
        <w:t>1.2.1.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anomalije bubrega i mokraćnih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1.2.2.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uroinfekcije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u novorođenčeta  </w:t>
      </w:r>
      <w:r w:rsidRPr="00931DC5">
        <w:rPr>
          <w:rFonts w:ascii="Times New Roman" w:hAnsi="Times New Roman" w:cs="Times New Roman"/>
          <w:sz w:val="24"/>
          <w:szCs w:val="24"/>
        </w:rPr>
        <w:br/>
        <w:t>1.2.3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zatajenje bubrega u novorođenčeta  </w:t>
      </w:r>
      <w:r w:rsidRPr="00931DC5">
        <w:rPr>
          <w:rFonts w:ascii="Times New Roman" w:hAnsi="Times New Roman" w:cs="Times New Roman"/>
          <w:sz w:val="24"/>
          <w:szCs w:val="24"/>
        </w:rPr>
        <w:br/>
        <w:t>1.2.4.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hemodijalza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peritonejska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dijaliza  </w:t>
      </w:r>
      <w:r w:rsidRPr="00931DC5">
        <w:rPr>
          <w:rFonts w:ascii="Times New Roman" w:hAnsi="Times New Roman" w:cs="Times New Roman"/>
          <w:sz w:val="24"/>
          <w:szCs w:val="24"/>
        </w:rPr>
        <w:br/>
        <w:t>1.2.5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kongenitalni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nefrotski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31DC5">
        <w:rPr>
          <w:rFonts w:ascii="Times New Roman" w:hAnsi="Times New Roman" w:cs="Times New Roman"/>
          <w:sz w:val="24"/>
          <w:szCs w:val="24"/>
        </w:rPr>
        <w:t>ormalni i abnormalni razvoj dojenčeta,djeteta, adolescenta</w:t>
      </w:r>
      <w:r w:rsidRPr="00931DC5">
        <w:rPr>
          <w:rFonts w:ascii="Times New Roman" w:hAnsi="Times New Roman" w:cs="Times New Roman"/>
          <w:sz w:val="24"/>
          <w:szCs w:val="24"/>
        </w:rPr>
        <w:br/>
        <w:t>1.3.1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uroinfekcije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u dojenčeta  </w:t>
      </w:r>
      <w:r w:rsidRPr="00931DC5">
        <w:rPr>
          <w:rFonts w:ascii="Times New Roman" w:hAnsi="Times New Roman" w:cs="Times New Roman"/>
          <w:sz w:val="24"/>
          <w:szCs w:val="24"/>
        </w:rPr>
        <w:br/>
        <w:t>1.3.2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hitna stanja u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nefrologiji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1.3.3.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kongenitalne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anomalije bubrega i mokraćnih putova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1.3.4.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tubulopatije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i poremećaj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acidobazne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ravnoteže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1.3.5.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policisična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bolest bubrega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1.3.6. hipertenzija  </w:t>
      </w:r>
      <w:r w:rsidRPr="00931DC5">
        <w:rPr>
          <w:rFonts w:ascii="Times New Roman" w:hAnsi="Times New Roman" w:cs="Times New Roman"/>
          <w:sz w:val="24"/>
          <w:szCs w:val="24"/>
        </w:rPr>
        <w:br/>
        <w:t>1.3.7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akutno bubrežno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zatanjenje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hemodijaliza,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peritonejska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dijaliza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931DC5">
        <w:rPr>
          <w:rFonts w:ascii="Times New Roman" w:hAnsi="Times New Roman" w:cs="Times New Roman"/>
          <w:sz w:val="24"/>
          <w:szCs w:val="24"/>
        </w:rPr>
        <w:t>ezikoureteralni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refluks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br/>
        <w:t>1.4.1.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dijagnostika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1.4.2. radiološki i UZV prikaz  </w:t>
      </w:r>
      <w:r w:rsidRPr="00931DC5">
        <w:rPr>
          <w:rFonts w:ascii="Times New Roman" w:hAnsi="Times New Roman" w:cs="Times New Roman"/>
          <w:sz w:val="24"/>
          <w:szCs w:val="24"/>
        </w:rPr>
        <w:br/>
        <w:t>1.4.3.</w:t>
      </w:r>
      <w:r>
        <w:rPr>
          <w:rFonts w:ascii="Times New Roman" w:hAnsi="Times New Roman" w:cs="Times New Roman"/>
          <w:sz w:val="24"/>
          <w:szCs w:val="24"/>
        </w:rPr>
        <w:t xml:space="preserve"> terapija: konzervativna</w:t>
      </w:r>
      <w:r w:rsidRPr="00931DC5">
        <w:rPr>
          <w:rFonts w:ascii="Times New Roman" w:hAnsi="Times New Roman" w:cs="Times New Roman"/>
          <w:sz w:val="24"/>
          <w:szCs w:val="24"/>
        </w:rPr>
        <w:t xml:space="preserve">, endoskopska i kirurška  </w:t>
      </w:r>
      <w:r w:rsidRPr="00931DC5">
        <w:rPr>
          <w:rFonts w:ascii="Times New Roman" w:hAnsi="Times New Roman" w:cs="Times New Roman"/>
          <w:sz w:val="24"/>
          <w:szCs w:val="24"/>
        </w:rPr>
        <w:br/>
        <w:t>1.4.4.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>komplikacije  i posljedice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refluksna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nefropatija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)  </w:t>
      </w:r>
      <w:r w:rsidRPr="00931DC5">
        <w:rPr>
          <w:rFonts w:ascii="Times New Roman" w:hAnsi="Times New Roman" w:cs="Times New Roman"/>
          <w:sz w:val="24"/>
          <w:szCs w:val="24"/>
        </w:rPr>
        <w:br/>
        <w:t>1.4.5.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DMSA, DTPA, MAG u dijagnostici i praćenju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31DC5">
        <w:rPr>
          <w:rFonts w:ascii="Times New Roman" w:hAnsi="Times New Roman" w:cs="Times New Roman"/>
          <w:sz w:val="24"/>
          <w:szCs w:val="24"/>
        </w:rPr>
        <w:t>idronefroza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br/>
        <w:t xml:space="preserve">1.5.1.dijagnostika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1.5.2. radiološki i UZV prikaz  </w:t>
      </w:r>
      <w:r>
        <w:rPr>
          <w:rFonts w:ascii="Times New Roman" w:hAnsi="Times New Roman" w:cs="Times New Roman"/>
          <w:sz w:val="24"/>
          <w:szCs w:val="24"/>
        </w:rPr>
        <w:br/>
        <w:t>1.5.3. terapija: konzervativna</w:t>
      </w:r>
      <w:r w:rsidRPr="00931DC5">
        <w:rPr>
          <w:rFonts w:ascii="Times New Roman" w:hAnsi="Times New Roman" w:cs="Times New Roman"/>
          <w:sz w:val="24"/>
          <w:szCs w:val="24"/>
        </w:rPr>
        <w:t xml:space="preserve">, endoskopska i kirurška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1.5.4. komplikacije  i posljedice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1.5.5.radionuklidna dijagnostika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lasixom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1.6.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Nefrotski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</w:t>
      </w:r>
      <w:r w:rsidRPr="00931DC5">
        <w:rPr>
          <w:rFonts w:ascii="Times New Roman" w:hAnsi="Times New Roman" w:cs="Times New Roman"/>
          <w:sz w:val="24"/>
          <w:szCs w:val="24"/>
        </w:rPr>
        <w:br/>
        <w:t>1.6.1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dijagnostika  </w:t>
      </w:r>
      <w:r w:rsidRPr="00931DC5">
        <w:rPr>
          <w:rFonts w:ascii="Times New Roman" w:hAnsi="Times New Roman" w:cs="Times New Roman"/>
          <w:sz w:val="24"/>
          <w:szCs w:val="24"/>
        </w:rPr>
        <w:br/>
        <w:t>1.6.2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 UZV prikaz bubrega, diferencijalna dijagnoza  </w:t>
      </w:r>
      <w:r w:rsidRPr="00931DC5">
        <w:rPr>
          <w:rFonts w:ascii="Times New Roman" w:hAnsi="Times New Roman" w:cs="Times New Roman"/>
          <w:sz w:val="24"/>
          <w:szCs w:val="24"/>
        </w:rPr>
        <w:br/>
        <w:t>1.6.3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terapija  </w:t>
      </w:r>
      <w:r w:rsidRPr="00931DC5">
        <w:rPr>
          <w:rFonts w:ascii="Times New Roman" w:hAnsi="Times New Roman" w:cs="Times New Roman"/>
          <w:sz w:val="24"/>
          <w:szCs w:val="24"/>
        </w:rPr>
        <w:br/>
        <w:t>1.6.4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komplikacije bolesti i terapije  </w:t>
      </w:r>
      <w:r w:rsidRPr="00931DC5">
        <w:rPr>
          <w:rFonts w:ascii="Times New Roman" w:hAnsi="Times New Roman" w:cs="Times New Roman"/>
          <w:sz w:val="24"/>
          <w:szCs w:val="24"/>
        </w:rPr>
        <w:br/>
        <w:t>1.6.5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prognoza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bubrežni kamenci</w:t>
      </w:r>
      <w:r>
        <w:rPr>
          <w:rFonts w:ascii="Times New Roman" w:hAnsi="Times New Roman" w:cs="Times New Roman"/>
          <w:sz w:val="24"/>
          <w:szCs w:val="24"/>
        </w:rPr>
        <w:br/>
        <w:t xml:space="preserve">1.7.1. </w:t>
      </w:r>
      <w:r w:rsidRPr="00931DC5">
        <w:rPr>
          <w:rFonts w:ascii="Times New Roman" w:hAnsi="Times New Roman" w:cs="Times New Roman"/>
          <w:sz w:val="24"/>
          <w:szCs w:val="24"/>
        </w:rPr>
        <w:t xml:space="preserve">dijagnostika  </w:t>
      </w:r>
      <w:r w:rsidRPr="00931DC5">
        <w:rPr>
          <w:rFonts w:ascii="Times New Roman" w:hAnsi="Times New Roman" w:cs="Times New Roman"/>
          <w:sz w:val="24"/>
          <w:szCs w:val="24"/>
        </w:rPr>
        <w:br/>
        <w:t>1.7.2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UZV, radiološki prikaz  </w:t>
      </w:r>
      <w:r w:rsidRPr="00931DC5">
        <w:rPr>
          <w:rFonts w:ascii="Times New Roman" w:hAnsi="Times New Roman" w:cs="Times New Roman"/>
          <w:sz w:val="24"/>
          <w:szCs w:val="24"/>
        </w:rPr>
        <w:br/>
        <w:t>1.7.3.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terapija  </w:t>
      </w:r>
      <w:r w:rsidRPr="00931DC5">
        <w:rPr>
          <w:rFonts w:ascii="Times New Roman" w:hAnsi="Times New Roman" w:cs="Times New Roman"/>
          <w:sz w:val="24"/>
          <w:szCs w:val="24"/>
        </w:rPr>
        <w:br/>
        <w:t>1.7.4.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ESWL  </w:t>
      </w:r>
      <w:r w:rsidRPr="00931DC5">
        <w:rPr>
          <w:rFonts w:ascii="Times New Roman" w:hAnsi="Times New Roman" w:cs="Times New Roman"/>
          <w:sz w:val="24"/>
          <w:szCs w:val="24"/>
        </w:rPr>
        <w:br/>
        <w:t>1.7.5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endoskopsko odstranjenje  </w:t>
      </w:r>
      <w:r w:rsidRPr="00931DC5">
        <w:rPr>
          <w:rFonts w:ascii="Times New Roman" w:hAnsi="Times New Roman" w:cs="Times New Roman"/>
          <w:sz w:val="24"/>
          <w:szCs w:val="24"/>
        </w:rPr>
        <w:br/>
        <w:t>1.7.6.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metabolički uzroci, prevencija  i terapija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h</w:t>
      </w:r>
      <w:r w:rsidRPr="00931DC5">
        <w:rPr>
          <w:rFonts w:ascii="Times New Roman" w:hAnsi="Times New Roman" w:cs="Times New Roman"/>
          <w:sz w:val="24"/>
          <w:szCs w:val="24"/>
        </w:rPr>
        <w:t>ipertenzija</w:t>
      </w:r>
      <w:r w:rsidRPr="00931DC5">
        <w:rPr>
          <w:rFonts w:ascii="Times New Roman" w:hAnsi="Times New Roman" w:cs="Times New Roman"/>
          <w:sz w:val="24"/>
          <w:szCs w:val="24"/>
        </w:rPr>
        <w:br/>
        <w:t>1 8.1.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dijagnostika,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nomogrami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za djecu  </w:t>
      </w:r>
      <w:r w:rsidRPr="00931DC5">
        <w:rPr>
          <w:rFonts w:ascii="Times New Roman" w:hAnsi="Times New Roman" w:cs="Times New Roman"/>
          <w:sz w:val="24"/>
          <w:szCs w:val="24"/>
        </w:rPr>
        <w:br/>
        <w:t>1.8.2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24-satno mjerenje tlaka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Holter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)  </w:t>
      </w:r>
      <w:r w:rsidRPr="00931DC5">
        <w:rPr>
          <w:rFonts w:ascii="Times New Roman" w:hAnsi="Times New Roman" w:cs="Times New Roman"/>
          <w:sz w:val="24"/>
          <w:szCs w:val="24"/>
        </w:rPr>
        <w:br/>
        <w:t>1.8.3.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diferencijalna dijagnoza  </w:t>
      </w:r>
      <w:r w:rsidRPr="00931DC5">
        <w:rPr>
          <w:rFonts w:ascii="Times New Roman" w:hAnsi="Times New Roman" w:cs="Times New Roman"/>
          <w:sz w:val="24"/>
          <w:szCs w:val="24"/>
        </w:rPr>
        <w:br/>
        <w:t>1.8.4.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terapija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1.8.5. primarna hipertenzija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31DC5">
        <w:rPr>
          <w:rFonts w:ascii="Times New Roman" w:hAnsi="Times New Roman" w:cs="Times New Roman"/>
          <w:sz w:val="24"/>
          <w:szCs w:val="24"/>
        </w:rPr>
        <w:t>kutno zatajenje bubrega</w:t>
      </w:r>
      <w:r w:rsidRPr="00931DC5">
        <w:rPr>
          <w:rFonts w:ascii="Times New Roman" w:hAnsi="Times New Roman" w:cs="Times New Roman"/>
          <w:sz w:val="24"/>
          <w:szCs w:val="24"/>
        </w:rPr>
        <w:br/>
        <w:t>1.9.1.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>dijagnostika 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glomerulopatija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uz UZV prikaz  </w:t>
      </w:r>
      <w:r w:rsidRPr="00931DC5">
        <w:rPr>
          <w:rFonts w:ascii="Times New Roman" w:hAnsi="Times New Roman" w:cs="Times New Roman"/>
          <w:sz w:val="24"/>
          <w:szCs w:val="24"/>
        </w:rPr>
        <w:br/>
        <w:t>1.9.2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najčešće bolesti koje dovode do zatajenja bubrega  </w:t>
      </w:r>
      <w:r w:rsidRPr="00931DC5">
        <w:rPr>
          <w:rFonts w:ascii="Times New Roman" w:hAnsi="Times New Roman" w:cs="Times New Roman"/>
          <w:sz w:val="24"/>
          <w:szCs w:val="24"/>
        </w:rPr>
        <w:br/>
        <w:t>1.9.3.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hemodijaliza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1.10. k</w:t>
      </w:r>
      <w:r w:rsidRPr="00931DC5">
        <w:rPr>
          <w:rFonts w:ascii="Times New Roman" w:hAnsi="Times New Roman" w:cs="Times New Roman"/>
          <w:sz w:val="24"/>
          <w:szCs w:val="24"/>
        </w:rPr>
        <w:t>ronično zatajenje bubrega</w:t>
      </w:r>
      <w:r w:rsidRPr="00931DC5">
        <w:rPr>
          <w:rFonts w:ascii="Times New Roman" w:hAnsi="Times New Roman" w:cs="Times New Roman"/>
          <w:sz w:val="24"/>
          <w:szCs w:val="24"/>
        </w:rPr>
        <w:br/>
        <w:t>1.10.1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dijagnostika s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ultzrazvučnim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prikazom  </w:t>
      </w:r>
      <w:r w:rsidRPr="00931DC5">
        <w:rPr>
          <w:rFonts w:ascii="Times New Roman" w:hAnsi="Times New Roman" w:cs="Times New Roman"/>
          <w:sz w:val="24"/>
          <w:szCs w:val="24"/>
        </w:rPr>
        <w:br/>
        <w:t>1.10.2.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peritonejska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dijaliza  </w:t>
      </w:r>
      <w:r w:rsidRPr="00931DC5">
        <w:rPr>
          <w:rFonts w:ascii="Times New Roman" w:hAnsi="Times New Roman" w:cs="Times New Roman"/>
          <w:sz w:val="24"/>
          <w:szCs w:val="24"/>
        </w:rPr>
        <w:br/>
        <w:t>1.10.3.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transplantacija bubrega  </w:t>
      </w:r>
      <w:r w:rsidRPr="00931DC5">
        <w:rPr>
          <w:rFonts w:ascii="Times New Roman" w:hAnsi="Times New Roman" w:cs="Times New Roman"/>
          <w:sz w:val="24"/>
          <w:szCs w:val="24"/>
        </w:rPr>
        <w:br/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GODINA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31DC5">
        <w:rPr>
          <w:rFonts w:ascii="Times New Roman" w:hAnsi="Times New Roman" w:cs="Times New Roman"/>
          <w:sz w:val="24"/>
          <w:szCs w:val="24"/>
        </w:rPr>
        <w:t>ubulopatije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br/>
        <w:t>2.1.1.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anamneza i dijagnostika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tubulopatija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  <w:r w:rsidRPr="00931DC5">
        <w:rPr>
          <w:rFonts w:ascii="Times New Roman" w:hAnsi="Times New Roman" w:cs="Times New Roman"/>
          <w:sz w:val="24"/>
          <w:szCs w:val="24"/>
        </w:rPr>
        <w:br/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dijagnostički testovi  </w:t>
      </w:r>
      <w:r w:rsidRPr="00931DC5">
        <w:rPr>
          <w:rFonts w:ascii="Times New Roman" w:hAnsi="Times New Roman" w:cs="Times New Roman"/>
          <w:sz w:val="24"/>
          <w:szCs w:val="24"/>
        </w:rPr>
        <w:br/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terapija  </w:t>
      </w:r>
      <w:r w:rsidRPr="00931DC5">
        <w:rPr>
          <w:rFonts w:ascii="Times New Roman" w:hAnsi="Times New Roman" w:cs="Times New Roman"/>
          <w:sz w:val="24"/>
          <w:szCs w:val="24"/>
        </w:rPr>
        <w:br/>
        <w:t>2.1.4.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komplikacije i prognoza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31DC5">
        <w:rPr>
          <w:rFonts w:ascii="Times New Roman" w:hAnsi="Times New Roman" w:cs="Times New Roman"/>
          <w:sz w:val="24"/>
          <w:szCs w:val="24"/>
        </w:rPr>
        <w:t>oremećaji mokrenja</w:t>
      </w:r>
      <w:r w:rsidRPr="00931DC5">
        <w:rPr>
          <w:rFonts w:ascii="Times New Roman" w:hAnsi="Times New Roman" w:cs="Times New Roman"/>
          <w:sz w:val="24"/>
          <w:szCs w:val="24"/>
        </w:rPr>
        <w:br/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enureza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djece  </w:t>
      </w:r>
      <w:r w:rsidRPr="00931DC5">
        <w:rPr>
          <w:rFonts w:ascii="Times New Roman" w:hAnsi="Times New Roman" w:cs="Times New Roman"/>
          <w:sz w:val="24"/>
          <w:szCs w:val="24"/>
        </w:rPr>
        <w:br/>
        <w:t>2.2.2.</w:t>
      </w:r>
      <w:r w:rsidRPr="00931DC5" w:rsidDel="008F16C5"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dnevni poremećaji mokrenja  </w:t>
      </w:r>
      <w:r w:rsidRPr="00931DC5">
        <w:rPr>
          <w:rFonts w:ascii="Times New Roman" w:hAnsi="Times New Roman" w:cs="Times New Roman"/>
          <w:sz w:val="24"/>
          <w:szCs w:val="24"/>
        </w:rPr>
        <w:br/>
        <w:t>2.2.3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neurogena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disfunkcija mokraćnog sustava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2.2.4. osnove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mikciometrije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urodinamike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  <w:r w:rsidRPr="00931DC5">
        <w:rPr>
          <w:rFonts w:ascii="Times New Roman" w:hAnsi="Times New Roman" w:cs="Times New Roman"/>
          <w:sz w:val="24"/>
          <w:szCs w:val="24"/>
        </w:rPr>
        <w:br/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terapija i prognoza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31DC5">
        <w:rPr>
          <w:rFonts w:ascii="Times New Roman" w:hAnsi="Times New Roman" w:cs="Times New Roman"/>
          <w:sz w:val="24"/>
          <w:szCs w:val="24"/>
        </w:rPr>
        <w:t>snove nuklearno medicinske dijagnostike</w:t>
      </w:r>
      <w:r w:rsidRPr="00931DC5">
        <w:rPr>
          <w:rFonts w:ascii="Times New Roman" w:hAnsi="Times New Roman" w:cs="Times New Roman"/>
          <w:sz w:val="24"/>
          <w:szCs w:val="24"/>
        </w:rPr>
        <w:br/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DMSA, DTPA, MAG  </w:t>
      </w:r>
      <w:r w:rsidRPr="00931DC5">
        <w:rPr>
          <w:rFonts w:ascii="Times New Roman" w:hAnsi="Times New Roman" w:cs="Times New Roman"/>
          <w:sz w:val="24"/>
          <w:szCs w:val="24"/>
        </w:rPr>
        <w:br/>
        <w:t>2.3.2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usklađivanje nalaza s nalazom ultrazvuka bubrega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2.3.3 prognoza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refluksne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nefropatije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  <w:r w:rsidRPr="00931DC5">
        <w:rPr>
          <w:rFonts w:ascii="Times New Roman" w:hAnsi="Times New Roman" w:cs="Times New Roman"/>
          <w:sz w:val="24"/>
          <w:szCs w:val="24"/>
        </w:rPr>
        <w:br/>
        <w:t>2.3.4.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radioizotopni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31DC5">
        <w:rPr>
          <w:rFonts w:ascii="Times New Roman" w:hAnsi="Times New Roman" w:cs="Times New Roman"/>
          <w:sz w:val="24"/>
          <w:szCs w:val="24"/>
        </w:rPr>
        <w:t>roteinurija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mikrohematurija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br/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lordotski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pokus  </w:t>
      </w:r>
      <w:r>
        <w:rPr>
          <w:rFonts w:ascii="Times New Roman" w:hAnsi="Times New Roman" w:cs="Times New Roman"/>
          <w:sz w:val="24"/>
          <w:szCs w:val="24"/>
        </w:rPr>
        <w:br/>
        <w:t xml:space="preserve">2.4.2. </w:t>
      </w:r>
      <w:r w:rsidRPr="00931DC5">
        <w:rPr>
          <w:rFonts w:ascii="Times New Roman" w:hAnsi="Times New Roman" w:cs="Times New Roman"/>
          <w:sz w:val="24"/>
          <w:szCs w:val="24"/>
        </w:rPr>
        <w:t>procjena metaboličkih parametara (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kalciurije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oksalurije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citraturije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)  </w:t>
      </w:r>
      <w:r w:rsidRPr="00931DC5">
        <w:rPr>
          <w:rFonts w:ascii="Times New Roman" w:hAnsi="Times New Roman" w:cs="Times New Roman"/>
          <w:sz w:val="24"/>
          <w:szCs w:val="24"/>
        </w:rPr>
        <w:br/>
        <w:t>2.5.</w:t>
      </w:r>
      <w:r>
        <w:rPr>
          <w:rFonts w:ascii="Times New Roman" w:hAnsi="Times New Roman" w:cs="Times New Roman"/>
          <w:sz w:val="24"/>
          <w:szCs w:val="24"/>
        </w:rPr>
        <w:t xml:space="preserve"> Sistemsk</w:t>
      </w:r>
      <w:r w:rsidRPr="00931DC5">
        <w:rPr>
          <w:rFonts w:ascii="Times New Roman" w:hAnsi="Times New Roman" w:cs="Times New Roman"/>
          <w:sz w:val="24"/>
          <w:szCs w:val="24"/>
        </w:rPr>
        <w:t xml:space="preserve">e bolesti udružene sa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nefrološkim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oboljenjima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2.5.1.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lupus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nefritis  </w:t>
      </w:r>
      <w:r w:rsidRPr="00931DC5">
        <w:rPr>
          <w:rFonts w:ascii="Times New Roman" w:hAnsi="Times New Roman" w:cs="Times New Roman"/>
          <w:sz w:val="24"/>
          <w:szCs w:val="24"/>
        </w:rPr>
        <w:br/>
        <w:t>2.5.2.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vaskulitis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 </w:t>
      </w:r>
      <w:r w:rsidRPr="00931DC5">
        <w:rPr>
          <w:rFonts w:ascii="Times New Roman" w:hAnsi="Times New Roman" w:cs="Times New Roman"/>
          <w:sz w:val="24"/>
          <w:szCs w:val="24"/>
        </w:rPr>
        <w:br/>
        <w:t>2.5.3.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procjena imunoloških i laboratorijskih nalaza (ADNA, ANCA, C3, C4)    </w:t>
      </w:r>
      <w:r w:rsidRPr="00931DC5">
        <w:rPr>
          <w:rFonts w:ascii="Times New Roman" w:hAnsi="Times New Roman" w:cs="Times New Roman"/>
          <w:sz w:val="24"/>
          <w:szCs w:val="24"/>
        </w:rPr>
        <w:br/>
        <w:t>2.5.4.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terapija  </w:t>
      </w:r>
      <w:r w:rsidRPr="00931DC5">
        <w:rPr>
          <w:rFonts w:ascii="Times New Roman" w:hAnsi="Times New Roman" w:cs="Times New Roman"/>
          <w:sz w:val="24"/>
          <w:szCs w:val="24"/>
        </w:rPr>
        <w:br/>
        <w:t>2.5.5.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praćenje bolesnika i prognoza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Mikroangiopatije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br/>
        <w:t>2.6.1.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klinička slika i dijagnoza  </w:t>
      </w:r>
      <w:r w:rsidRPr="00931DC5">
        <w:rPr>
          <w:rFonts w:ascii="Times New Roman" w:hAnsi="Times New Roman" w:cs="Times New Roman"/>
          <w:sz w:val="24"/>
          <w:szCs w:val="24"/>
        </w:rPr>
        <w:br/>
        <w:t>2.6.2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hemolitičko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uremički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  </w:t>
      </w:r>
      <w:r w:rsidRPr="00931DC5">
        <w:rPr>
          <w:rFonts w:ascii="Times New Roman" w:hAnsi="Times New Roman" w:cs="Times New Roman"/>
          <w:sz w:val="24"/>
          <w:szCs w:val="24"/>
        </w:rPr>
        <w:br/>
        <w:t>2.6.3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atipični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hemolitičko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uremički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2.6.4</w:t>
      </w:r>
      <w:r w:rsidRPr="00931DC5">
        <w:rPr>
          <w:rFonts w:ascii="Times New Roman" w:hAnsi="Times New Roman" w:cs="Times New Roman"/>
          <w:sz w:val="24"/>
          <w:szCs w:val="24"/>
        </w:rPr>
        <w:t xml:space="preserve">.TTP  </w:t>
      </w:r>
      <w:r w:rsidRPr="00931DC5">
        <w:rPr>
          <w:rFonts w:ascii="Times New Roman" w:hAnsi="Times New Roman" w:cs="Times New Roman"/>
          <w:sz w:val="24"/>
          <w:szCs w:val="24"/>
        </w:rPr>
        <w:br/>
        <w:t>2.6.5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931DC5">
        <w:rPr>
          <w:rFonts w:ascii="Times New Roman" w:hAnsi="Times New Roman" w:cs="Times New Roman"/>
          <w:sz w:val="24"/>
          <w:szCs w:val="24"/>
        </w:rPr>
        <w:t xml:space="preserve">erapija  </w:t>
      </w:r>
      <w:r w:rsidRPr="00931DC5">
        <w:rPr>
          <w:rFonts w:ascii="Times New Roman" w:hAnsi="Times New Roman" w:cs="Times New Roman"/>
          <w:sz w:val="24"/>
          <w:szCs w:val="24"/>
        </w:rPr>
        <w:br/>
        <w:t>2.6.6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931DC5">
        <w:rPr>
          <w:rFonts w:ascii="Times New Roman" w:hAnsi="Times New Roman" w:cs="Times New Roman"/>
          <w:sz w:val="24"/>
          <w:szCs w:val="24"/>
        </w:rPr>
        <w:t xml:space="preserve">raćenje liječenja i prognoza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Alportov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sindrom  </w:t>
      </w:r>
      <w:r w:rsidRPr="00931DC5">
        <w:rPr>
          <w:rFonts w:ascii="Times New Roman" w:hAnsi="Times New Roman" w:cs="Times New Roman"/>
          <w:sz w:val="24"/>
          <w:szCs w:val="24"/>
        </w:rPr>
        <w:br/>
        <w:t>2.7.1.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dijagnostika  </w:t>
      </w:r>
      <w:r w:rsidRPr="00931DC5">
        <w:rPr>
          <w:rFonts w:ascii="Times New Roman" w:hAnsi="Times New Roman" w:cs="Times New Roman"/>
          <w:sz w:val="24"/>
          <w:szCs w:val="24"/>
        </w:rPr>
        <w:br/>
        <w:t>2.7.2.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terapija i prognoza  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GODINA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Biopsija bubrega</w:t>
      </w:r>
      <w:r w:rsidRPr="00931DC5">
        <w:rPr>
          <w:rFonts w:ascii="Times New Roman" w:hAnsi="Times New Roman" w:cs="Times New Roman"/>
          <w:sz w:val="24"/>
          <w:szCs w:val="24"/>
        </w:rPr>
        <w:br/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upoznavanje s tehnikom i izvođenje  </w:t>
      </w:r>
      <w:r w:rsidRPr="00931DC5">
        <w:rPr>
          <w:rFonts w:ascii="Times New Roman" w:hAnsi="Times New Roman" w:cs="Times New Roman"/>
          <w:sz w:val="24"/>
          <w:szCs w:val="24"/>
        </w:rPr>
        <w:br/>
        <w:t>3.1.2.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komplikacije  </w:t>
      </w:r>
      <w:r w:rsidRPr="00931DC5">
        <w:rPr>
          <w:rFonts w:ascii="Times New Roman" w:hAnsi="Times New Roman" w:cs="Times New Roman"/>
          <w:sz w:val="24"/>
          <w:szCs w:val="24"/>
        </w:rPr>
        <w:br/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interpretacija rezultata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931DC5">
        <w:rPr>
          <w:rFonts w:ascii="Times New Roman" w:hAnsi="Times New Roman" w:cs="Times New Roman"/>
          <w:sz w:val="24"/>
          <w:szCs w:val="24"/>
        </w:rPr>
        <w:t>Cistoskopija</w:t>
      </w:r>
      <w:r w:rsidRPr="00931DC5">
        <w:rPr>
          <w:rFonts w:ascii="Times New Roman" w:hAnsi="Times New Roman" w:cs="Times New Roman"/>
          <w:sz w:val="24"/>
          <w:szCs w:val="24"/>
        </w:rPr>
        <w:br/>
        <w:t>3.2.1.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tehnika i izvođenje  </w:t>
      </w:r>
      <w:r w:rsidRPr="00931DC5">
        <w:rPr>
          <w:rFonts w:ascii="Times New Roman" w:hAnsi="Times New Roman" w:cs="Times New Roman"/>
          <w:sz w:val="24"/>
          <w:szCs w:val="24"/>
        </w:rPr>
        <w:br/>
        <w:t>3.2.2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cistični cistitis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3.2.3.ultrazvučna dijagnostika cističnog cistitisa 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Urodinamika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mikciometrija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br/>
        <w:t>3.3.1.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tehnika i izvođenje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3.3.2. interpretacija rezultata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3.4. Osnovni postulati timskog rada</w:t>
      </w:r>
      <w:r w:rsidRPr="00931DC5">
        <w:rPr>
          <w:rFonts w:ascii="Times New Roman" w:hAnsi="Times New Roman" w:cs="Times New Roman"/>
          <w:sz w:val="24"/>
          <w:szCs w:val="24"/>
        </w:rPr>
        <w:br/>
        <w:t>3.4.1.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5">
        <w:rPr>
          <w:rFonts w:ascii="Times New Roman" w:hAnsi="Times New Roman" w:cs="Times New Roman"/>
          <w:sz w:val="24"/>
          <w:szCs w:val="24"/>
        </w:rPr>
        <w:t xml:space="preserve">koordinacija s drugim </w:t>
      </w:r>
      <w:r>
        <w:rPr>
          <w:rFonts w:ascii="Times New Roman" w:hAnsi="Times New Roman" w:cs="Times New Roman"/>
          <w:sz w:val="24"/>
          <w:szCs w:val="24"/>
        </w:rPr>
        <w:t xml:space="preserve">užim </w:t>
      </w:r>
      <w:r w:rsidRPr="00931DC5">
        <w:rPr>
          <w:rFonts w:ascii="Times New Roman" w:hAnsi="Times New Roman" w:cs="Times New Roman"/>
          <w:sz w:val="24"/>
          <w:szCs w:val="24"/>
        </w:rPr>
        <w:t xml:space="preserve">specijalistima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3.4.2. poznavanje metoda drugih specijalnosti i savjetovanje (konzultacija) drugih specijalista  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4.4.3. evaluacija kliničkih rezultata iz literature i prikaz pacijenta 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Etika istraživanja </w:t>
      </w:r>
      <w:r w:rsidRPr="00931DC5">
        <w:rPr>
          <w:rFonts w:ascii="Times New Roman" w:hAnsi="Times New Roman" w:cs="Times New Roman"/>
          <w:sz w:val="24"/>
          <w:szCs w:val="24"/>
        </w:rPr>
        <w:t>djece</w:t>
      </w:r>
      <w:r w:rsidRPr="00931DC5">
        <w:rPr>
          <w:rFonts w:ascii="Times New Roman" w:hAnsi="Times New Roman" w:cs="Times New Roman"/>
          <w:sz w:val="24"/>
          <w:szCs w:val="24"/>
        </w:rPr>
        <w:br/>
        <w:t xml:space="preserve">3.6. Administrativni postupci i vođenje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službe unutar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zdavstvenog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sistema  </w:t>
      </w:r>
      <w:r w:rsidRPr="00931DC5">
        <w:rPr>
          <w:rFonts w:ascii="Times New Roman" w:hAnsi="Times New Roman" w:cs="Times New Roman"/>
          <w:sz w:val="24"/>
          <w:szCs w:val="24"/>
        </w:rPr>
        <w:br/>
        <w:t>3.7.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31DC5">
        <w:rPr>
          <w:rFonts w:ascii="Times New Roman" w:hAnsi="Times New Roman" w:cs="Times New Roman"/>
          <w:sz w:val="24"/>
          <w:szCs w:val="24"/>
        </w:rPr>
        <w:t xml:space="preserve">egistar bubrežnih oboljenja  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DC5">
        <w:rPr>
          <w:rFonts w:ascii="Times New Roman" w:hAnsi="Times New Roman" w:cs="Times New Roman"/>
          <w:sz w:val="24"/>
          <w:szCs w:val="24"/>
        </w:rPr>
        <w:t>Teorijska nastava organizirat će se kroz jedan tečaj trajne edukacije iz područja uže specijalizacije.</w:t>
      </w:r>
      <w:r w:rsidRPr="00931DC5">
        <w:rPr>
          <w:rFonts w:ascii="Times New Roman" w:hAnsi="Times New Roman" w:cs="Times New Roman"/>
          <w:sz w:val="24"/>
          <w:szCs w:val="24"/>
        </w:rPr>
        <w:br/>
      </w:r>
    </w:p>
    <w:p w:rsidR="00014AA6" w:rsidRPr="005B60B6" w:rsidRDefault="00014AA6" w:rsidP="00014A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B60B6">
        <w:rPr>
          <w:rFonts w:ascii="Times New Roman" w:hAnsi="Times New Roman" w:cs="Times New Roman"/>
          <w:b/>
          <w:sz w:val="24"/>
          <w:szCs w:val="24"/>
        </w:rPr>
        <w:t>Kompetencije koje specijalizant stječe završetkom uže specijalizacije</w:t>
      </w:r>
    </w:p>
    <w:p w:rsidR="00014AA6" w:rsidRPr="005B60B6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60B6">
        <w:rPr>
          <w:rFonts w:ascii="Times New Roman" w:hAnsi="Times New Roman" w:cs="Times New Roman"/>
          <w:b/>
          <w:sz w:val="24"/>
          <w:szCs w:val="24"/>
        </w:rPr>
        <w:t xml:space="preserve">Razina usvojene kompetencije: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60B6">
        <w:rPr>
          <w:rFonts w:ascii="Times New Roman" w:hAnsi="Times New Roman" w:cs="Times New Roman"/>
          <w:b/>
          <w:sz w:val="24"/>
          <w:szCs w:val="24"/>
        </w:rPr>
        <w:t>1</w:t>
      </w:r>
      <w:r w:rsidRPr="00931DC5">
        <w:rPr>
          <w:rFonts w:ascii="Times New Roman" w:hAnsi="Times New Roman" w:cs="Times New Roman"/>
          <w:sz w:val="24"/>
          <w:szCs w:val="24"/>
        </w:rPr>
        <w:t xml:space="preserve"> Specijalizant je svladao tematsko područje na osnovnoj razini i potrebna mu je pomoć i stručni nadzor u radu i rješavanju problema iz tematskog područja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60B6">
        <w:rPr>
          <w:rFonts w:ascii="Times New Roman" w:hAnsi="Times New Roman" w:cs="Times New Roman"/>
          <w:b/>
          <w:sz w:val="24"/>
          <w:szCs w:val="24"/>
        </w:rPr>
        <w:t>2</w:t>
      </w:r>
      <w:r w:rsidRPr="00931DC5">
        <w:rPr>
          <w:rFonts w:ascii="Times New Roman" w:hAnsi="Times New Roman" w:cs="Times New Roman"/>
          <w:sz w:val="24"/>
          <w:szCs w:val="24"/>
        </w:rPr>
        <w:t xml:space="preserve"> Specijalizant je djelomično svladao tematsko područje i uz djelomični stručni nadzor u mogućnosti je raditi i rješavati probleme iz tematskog područja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60B6">
        <w:rPr>
          <w:rFonts w:ascii="Times New Roman" w:hAnsi="Times New Roman" w:cs="Times New Roman"/>
          <w:b/>
          <w:sz w:val="24"/>
          <w:szCs w:val="24"/>
        </w:rPr>
        <w:t>3</w:t>
      </w:r>
      <w:r w:rsidRPr="00931DC5">
        <w:rPr>
          <w:rFonts w:ascii="Times New Roman" w:hAnsi="Times New Roman" w:cs="Times New Roman"/>
          <w:sz w:val="24"/>
          <w:szCs w:val="24"/>
        </w:rPr>
        <w:t xml:space="preserve"> Specijalizant je u potpunosti svladao tematsko područje, poznaje odgovarajuću literaturu i u mogućnosti je samostalno raditi i rješavati probleme iz tematskog područja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Za stj</w:t>
      </w:r>
      <w:r>
        <w:rPr>
          <w:rFonts w:ascii="Times New Roman" w:hAnsi="Times New Roman" w:cs="Times New Roman"/>
          <w:sz w:val="24"/>
          <w:szCs w:val="24"/>
        </w:rPr>
        <w:t>ecanje kompetencija odgovorni su</w:t>
      </w:r>
      <w:r w:rsidRPr="00931DC5">
        <w:rPr>
          <w:rFonts w:ascii="Times New Roman" w:hAnsi="Times New Roman" w:cs="Times New Roman"/>
          <w:sz w:val="24"/>
          <w:szCs w:val="24"/>
        </w:rPr>
        <w:t xml:space="preserve"> specijalizant, mentor i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komentor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6" w:rsidRPr="006B35B8" w:rsidRDefault="00014AA6" w:rsidP="0001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AF8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kompetencije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steći prema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općim kompetencijama programa specijalizacije iz pedijatrije</w:t>
      </w:r>
      <w:r w:rsidRPr="006B35B8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6" w:rsidRPr="00114AF8" w:rsidRDefault="00014AA6" w:rsidP="00014AA6">
      <w:pPr>
        <w:pStyle w:val="Bezproreda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4AF8">
        <w:rPr>
          <w:rFonts w:ascii="Times New Roman" w:hAnsi="Times New Roman" w:cs="Times New Roman"/>
          <w:b/>
          <w:bCs/>
          <w:caps/>
          <w:sz w:val="24"/>
          <w:szCs w:val="24"/>
        </w:rPr>
        <w:t>Posebne kompetencije</w:t>
      </w:r>
    </w:p>
    <w:p w:rsidR="00014AA6" w:rsidRPr="006B35B8" w:rsidRDefault="00014AA6" w:rsidP="0001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Završetkom uže specijalizac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 iz pedijatrijske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nefrologije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specijalist pedijatrije na užoj </w:t>
      </w:r>
    </w:p>
    <w:p w:rsidR="00014AA6" w:rsidRPr="006B35B8" w:rsidRDefault="00014AA6" w:rsidP="0001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specijalizaciji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>stječe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 iz sljedećih tematskih područja</w:t>
      </w:r>
      <w:r w:rsidRPr="006B35B8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DC5">
        <w:rPr>
          <w:rFonts w:ascii="Times New Roman" w:hAnsi="Times New Roman" w:cs="Times New Roman"/>
          <w:bCs/>
          <w:sz w:val="24"/>
          <w:szCs w:val="24"/>
        </w:rPr>
        <w:t>1. d</w:t>
      </w:r>
      <w:r>
        <w:rPr>
          <w:rFonts w:ascii="Times New Roman" w:hAnsi="Times New Roman" w:cs="Times New Roman"/>
          <w:bCs/>
          <w:sz w:val="24"/>
          <w:szCs w:val="24"/>
        </w:rPr>
        <w:t xml:space="preserve">ijagnostike i terapije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uroinfekcija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djece,</w:t>
      </w:r>
      <w:r w:rsidRPr="00931DC5">
        <w:rPr>
          <w:rFonts w:ascii="Times New Roman" w:hAnsi="Times New Roman" w:cs="Times New Roman"/>
          <w:bCs/>
          <w:sz w:val="24"/>
          <w:szCs w:val="24"/>
        </w:rPr>
        <w:t xml:space="preserve"> anomali</w:t>
      </w:r>
      <w:r>
        <w:rPr>
          <w:rFonts w:ascii="Times New Roman" w:hAnsi="Times New Roman" w:cs="Times New Roman"/>
          <w:bCs/>
          <w:sz w:val="24"/>
          <w:szCs w:val="24"/>
        </w:rPr>
        <w:t xml:space="preserve">ja bubrega i mokraćnih organa </w:t>
      </w:r>
      <w:r w:rsidRPr="00931DC5">
        <w:rPr>
          <w:rFonts w:ascii="Times New Roman" w:hAnsi="Times New Roman" w:cs="Times New Roman"/>
          <w:bCs/>
          <w:sz w:val="24"/>
          <w:szCs w:val="24"/>
        </w:rPr>
        <w:t xml:space="preserve">djece,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nefrotskog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sindroma,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glomerulopatija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>, hipertenzije  i načina njihovog liječenja</w:t>
      </w:r>
      <w:r>
        <w:rPr>
          <w:rFonts w:ascii="Times New Roman" w:hAnsi="Times New Roman" w:cs="Times New Roman"/>
          <w:bCs/>
          <w:sz w:val="24"/>
          <w:szCs w:val="24"/>
        </w:rPr>
        <w:t>, što</w:t>
      </w:r>
      <w:r w:rsidRPr="00931DC5">
        <w:rPr>
          <w:rFonts w:ascii="Times New Roman" w:hAnsi="Times New Roman" w:cs="Times New Roman"/>
          <w:bCs/>
          <w:sz w:val="24"/>
          <w:szCs w:val="24"/>
        </w:rPr>
        <w:t xml:space="preserve"> uključuje dijagnostičke pretrage urinarnog trakta (MCUG, UZV, cistoskopiju, biopsiju bubrega,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urodinamiku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). Mora također usvojiti dijagnostiku, pretrage i liječenje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tubulopatija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, hitnih stanja u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nefrologiji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kao i metode liječenja akutnog bubrežnog zatajenja, kroničnog bubrežnog zatajenja,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peritonejsku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dijalizu, osnove hemodijalize, indikaciju, osnove dijagnostike i liječenje djece s transplantiranim bubregom, dijagnostiku i liječenje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urolitijaze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mikroangiopatije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-dijagnostiku i terapiju,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lupus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nefritis,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vaskulitis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bubrega, hereditarne bolesti bubrega, dijagnostiku i terapiju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neurogenog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mjehura, prevenciju i liječenje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nefrogenih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komplikacija citostatske terapije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31DC5">
        <w:rPr>
          <w:rFonts w:ascii="Times New Roman" w:hAnsi="Times New Roman" w:cs="Times New Roman"/>
          <w:bCs/>
          <w:sz w:val="24"/>
          <w:szCs w:val="24"/>
        </w:rPr>
        <w:t xml:space="preserve"> (3)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31DC5">
        <w:rPr>
          <w:rFonts w:ascii="Times New Roman" w:hAnsi="Times New Roman" w:cs="Times New Roman"/>
          <w:bCs/>
          <w:sz w:val="24"/>
          <w:szCs w:val="24"/>
        </w:rPr>
        <w:t xml:space="preserve">odluka 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pedijatrije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užeg specijalista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nefrologije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smatra se konačnom što podrazumijeva odgovornost za dijagnostičke i terapijske postupke</w:t>
      </w:r>
      <w:r w:rsidRPr="00635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931DC5">
        <w:rPr>
          <w:rFonts w:ascii="Times New Roman" w:hAnsi="Times New Roman" w:cs="Times New Roman"/>
          <w:bCs/>
          <w:sz w:val="24"/>
          <w:szCs w:val="24"/>
        </w:rPr>
        <w:t xml:space="preserve">od </w:t>
      </w:r>
      <w:proofErr w:type="spellStart"/>
      <w:r w:rsidRPr="00931DC5">
        <w:rPr>
          <w:rFonts w:ascii="Times New Roman" w:hAnsi="Times New Roman" w:cs="Times New Roman"/>
          <w:bCs/>
          <w:sz w:val="24"/>
          <w:szCs w:val="24"/>
        </w:rPr>
        <w:t>nefrološke</w:t>
      </w:r>
      <w:proofErr w:type="spellEnd"/>
      <w:r w:rsidRPr="00931DC5">
        <w:rPr>
          <w:rFonts w:ascii="Times New Roman" w:hAnsi="Times New Roman" w:cs="Times New Roman"/>
          <w:bCs/>
          <w:sz w:val="24"/>
          <w:szCs w:val="24"/>
        </w:rPr>
        <w:t xml:space="preserve"> problematike. (3)</w:t>
      </w:r>
    </w:p>
    <w:p w:rsidR="00014AA6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014AA6" w:rsidRPr="00114AF8" w:rsidRDefault="00014AA6" w:rsidP="00014A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Vještine 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Pr="00931DC5">
        <w:rPr>
          <w:rFonts w:ascii="Times New Roman" w:hAnsi="Times New Roman" w:cs="Times New Roman"/>
          <w:sz w:val="24"/>
          <w:szCs w:val="24"/>
        </w:rPr>
        <w:t xml:space="preserve">oordinirati rad  i timsku suradnja u liječenju hitnih stanja i komplikacija te u slučaju 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multisistemskih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bolesti  znati pristupiti  roditeljima i djeci i uskladiti svoje postupke s  radom drugih </w:t>
      </w:r>
      <w:r>
        <w:rPr>
          <w:rFonts w:ascii="Times New Roman" w:hAnsi="Times New Roman" w:cs="Times New Roman"/>
          <w:sz w:val="24"/>
          <w:szCs w:val="24"/>
        </w:rPr>
        <w:t xml:space="preserve">specijalista užih </w:t>
      </w:r>
      <w:r w:rsidRPr="00931DC5">
        <w:rPr>
          <w:rFonts w:ascii="Times New Roman" w:hAnsi="Times New Roman" w:cs="Times New Roman"/>
          <w:sz w:val="24"/>
          <w:szCs w:val="24"/>
        </w:rPr>
        <w:t>specijalista (3)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931DC5">
        <w:rPr>
          <w:rFonts w:ascii="Times New Roman" w:hAnsi="Times New Roman" w:cs="Times New Roman"/>
          <w:sz w:val="24"/>
          <w:szCs w:val="24"/>
        </w:rPr>
        <w:t>rimjenjivat</w:t>
      </w:r>
      <w:r>
        <w:rPr>
          <w:rFonts w:ascii="Times New Roman" w:hAnsi="Times New Roman" w:cs="Times New Roman"/>
          <w:sz w:val="24"/>
          <w:szCs w:val="24"/>
        </w:rPr>
        <w:t>i odgovarajuće skupine lijekova:</w:t>
      </w:r>
      <w:r w:rsidRPr="00931DC5">
        <w:rPr>
          <w:rFonts w:ascii="Times New Roman" w:hAnsi="Times New Roman" w:cs="Times New Roman"/>
          <w:sz w:val="24"/>
          <w:szCs w:val="24"/>
        </w:rPr>
        <w:t xml:space="preserve"> antibiotike,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kortikosteroide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, citostatike, analgetike </w:t>
      </w:r>
      <w:r>
        <w:rPr>
          <w:rFonts w:ascii="Times New Roman" w:hAnsi="Times New Roman" w:cs="Times New Roman"/>
          <w:sz w:val="24"/>
          <w:szCs w:val="24"/>
        </w:rPr>
        <w:t>te znati indikacije, kontraindikacije i</w:t>
      </w:r>
      <w:r w:rsidRPr="00931DC5">
        <w:rPr>
          <w:rFonts w:ascii="Times New Roman" w:hAnsi="Times New Roman" w:cs="Times New Roman"/>
          <w:sz w:val="24"/>
          <w:szCs w:val="24"/>
        </w:rPr>
        <w:t xml:space="preserve"> nuspojave (3)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Poznavati </w:t>
      </w:r>
      <w:r w:rsidRPr="00931DC5">
        <w:rPr>
          <w:rFonts w:ascii="Times New Roman" w:hAnsi="Times New Roman" w:cs="Times New Roman"/>
          <w:sz w:val="24"/>
          <w:szCs w:val="24"/>
        </w:rPr>
        <w:t xml:space="preserve">i izvoditi dijagnostičke postupke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nefroloških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oboljenja uključivo osnove ultrazvučne dijagnostike bubrežnih oboljenja (3)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Pr="00931DC5">
        <w:rPr>
          <w:rFonts w:ascii="Times New Roman" w:hAnsi="Times New Roman" w:cs="Times New Roman"/>
          <w:sz w:val="24"/>
          <w:szCs w:val="24"/>
        </w:rPr>
        <w:t>rovesti evaluaciju kliničkih rezultata iz literature te pripremiti stručni i znanstveni rad i usmeni prikaz ili predavanje (3)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31DC5">
        <w:rPr>
          <w:rFonts w:ascii="Times New Roman" w:hAnsi="Times New Roman" w:cs="Times New Roman"/>
          <w:b/>
          <w:bCs/>
          <w:sz w:val="24"/>
          <w:szCs w:val="24"/>
        </w:rPr>
        <w:t xml:space="preserve">Uvjeti za ustanovu u kojoj se provodi uža specijalizacija </w:t>
      </w:r>
      <w:r w:rsidRPr="00931D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4AA6" w:rsidRPr="007306CB" w:rsidRDefault="00014AA6" w:rsidP="00014AA6">
      <w:pPr>
        <w:pStyle w:val="Bezproreda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Ustanova mora ispunjavati uvjete iz članka 4. ili 5. Pravilnika. U pogledu radnika uvjet je da 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imaju u radnom odnosu </w:t>
      </w:r>
      <w:r>
        <w:rPr>
          <w:rFonts w:ascii="Times New Roman" w:hAnsi="Times New Roman" w:cs="Times New Roman"/>
          <w:sz w:val="24"/>
          <w:szCs w:val="24"/>
        </w:rPr>
        <w:t xml:space="preserve">u punom radnom vremenu najmanje </w:t>
      </w:r>
      <w:r w:rsidRPr="00931DC5">
        <w:rPr>
          <w:rFonts w:ascii="Times New Roman" w:hAnsi="Times New Roman" w:cs="Times New Roman"/>
          <w:sz w:val="24"/>
          <w:szCs w:val="24"/>
        </w:rPr>
        <w:t xml:space="preserve">jednog doktora medicine specijalista uže specijalizacije za koju se specijalizant usavršava s najmanje 10 godina </w:t>
      </w:r>
      <w:r>
        <w:rPr>
          <w:rFonts w:ascii="Times New Roman" w:hAnsi="Times New Roman" w:cs="Times New Roman"/>
          <w:sz w:val="24"/>
          <w:szCs w:val="24"/>
        </w:rPr>
        <w:t>staža iz te uže specijalizacije.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Ustanova mora </w:t>
      </w:r>
      <w:r>
        <w:rPr>
          <w:rFonts w:ascii="Times New Roman" w:hAnsi="Times New Roman" w:cs="Times New Roman"/>
          <w:sz w:val="24"/>
          <w:szCs w:val="24"/>
        </w:rPr>
        <w:t>imati</w:t>
      </w:r>
      <w:r w:rsidRPr="00931DC5">
        <w:rPr>
          <w:rFonts w:ascii="Times New Roman" w:hAnsi="Times New Roman" w:cs="Times New Roman"/>
          <w:sz w:val="24"/>
          <w:szCs w:val="24"/>
        </w:rPr>
        <w:t>: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DC5">
        <w:rPr>
          <w:rFonts w:ascii="Times New Roman" w:hAnsi="Times New Roman" w:cs="Times New Roman"/>
          <w:sz w:val="24"/>
          <w:szCs w:val="24"/>
        </w:rPr>
        <w:t xml:space="preserve">organiziranu polikliničku službu iz pedijatrijske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nefrologije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uz odjel, dnevnu bolnicu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931DC5">
        <w:rPr>
          <w:rFonts w:ascii="Times New Roman" w:hAnsi="Times New Roman" w:cs="Times New Roman"/>
          <w:sz w:val="24"/>
          <w:szCs w:val="24"/>
        </w:rPr>
        <w:t xml:space="preserve"> odjel intenzivnog liječenja i dijalize na kojemu se obrađuje i liječi dostatan broj pedijatrijskih </w:t>
      </w:r>
      <w:r>
        <w:rPr>
          <w:rFonts w:ascii="Times New Roman" w:hAnsi="Times New Roman" w:cs="Times New Roman"/>
          <w:sz w:val="24"/>
          <w:szCs w:val="24"/>
        </w:rPr>
        <w:t xml:space="preserve">pacijenata </w:t>
      </w:r>
      <w:r w:rsidRPr="00931DC5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931DC5">
        <w:rPr>
          <w:rFonts w:ascii="Times New Roman" w:hAnsi="Times New Roman" w:cs="Times New Roman"/>
          <w:sz w:val="24"/>
          <w:szCs w:val="24"/>
        </w:rPr>
        <w:t>novorođenačke</w:t>
      </w:r>
      <w:proofErr w:type="spellEnd"/>
      <w:r w:rsidRPr="00931DC5">
        <w:rPr>
          <w:rFonts w:ascii="Times New Roman" w:hAnsi="Times New Roman" w:cs="Times New Roman"/>
          <w:sz w:val="24"/>
          <w:szCs w:val="24"/>
        </w:rPr>
        <w:t xml:space="preserve"> dobi do adolescencije, uključujući i djecu s transplantiranim  bubrezima,  </w:t>
      </w:r>
    </w:p>
    <w:p w:rsidR="00014AA6" w:rsidRPr="00931DC5" w:rsidRDefault="00014AA6" w:rsidP="00014A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DC5">
        <w:rPr>
          <w:rFonts w:ascii="Times New Roman" w:hAnsi="Times New Roman" w:cs="Times New Roman"/>
          <w:sz w:val="24"/>
          <w:szCs w:val="24"/>
        </w:rPr>
        <w:t>odgovarajući dijagnostički program koji uključuje radiologiju, nuklearnu medicinu, specifične laboratorijske pretrage i patologiju te mogućnost edukacije iz dječje urologije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4AA6" w:rsidRPr="00931DC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6" w:rsidRPr="00D24F7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31DC5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D24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PRAĆENJA NAPREDOVANJA U STJECANJU KOMPETENCIJA</w:t>
      </w:r>
    </w:p>
    <w:p w:rsidR="00014AA6" w:rsidRPr="00D24F75" w:rsidRDefault="00014AA6" w:rsidP="00014A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24F75">
        <w:rPr>
          <w:rFonts w:ascii="Times New Roman" w:hAnsi="Times New Roman" w:cs="Times New Roman"/>
          <w:b/>
          <w:bCs/>
          <w:sz w:val="24"/>
          <w:szCs w:val="24"/>
        </w:rPr>
        <w:t>IZ PEDIJATRIJSKE NEFROLOGIJE</w:t>
      </w:r>
    </w:p>
    <w:p w:rsidR="00014AA6" w:rsidRPr="00931DC5" w:rsidRDefault="00014AA6" w:rsidP="00014AA6">
      <w:pPr>
        <w:pStyle w:val="Bezproreda"/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2"/>
        <w:gridCol w:w="850"/>
        <w:gridCol w:w="851"/>
        <w:gridCol w:w="713"/>
        <w:gridCol w:w="2081"/>
      </w:tblGrid>
      <w:tr w:rsidR="00014AA6" w:rsidRPr="00931DC5" w:rsidTr="00C305C8">
        <w:trPr>
          <w:trHeight w:val="321"/>
          <w:jc w:val="center"/>
        </w:trPr>
        <w:tc>
          <w:tcPr>
            <w:tcW w:w="6482" w:type="dxa"/>
            <w:vMerge w:val="restart"/>
            <w:vAlign w:val="center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14AA6" w:rsidRPr="00931DC5" w:rsidRDefault="00014AA6" w:rsidP="00C305C8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STUPANJ NAPREDOVANJA</w:t>
            </w:r>
          </w:p>
        </w:tc>
        <w:tc>
          <w:tcPr>
            <w:tcW w:w="2081" w:type="dxa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9DD08" wp14:editId="4AE164A8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890" t="5080" r="10160" b="1397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3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MENTOR</w:t>
            </w: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  <w:vMerge/>
            <w:tcBorders>
              <w:bottom w:val="single" w:sz="4" w:space="0" w:color="auto"/>
            </w:tcBorders>
            <w:vAlign w:val="center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1" w:type="dxa"/>
            <w:vAlign w:val="center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AA6" w:rsidRPr="00931DC5" w:rsidTr="00C305C8">
        <w:trPr>
          <w:trHeight w:val="515"/>
          <w:jc w:val="center"/>
        </w:trPr>
        <w:tc>
          <w:tcPr>
            <w:tcW w:w="6482" w:type="dxa"/>
            <w:shd w:val="clear" w:color="auto" w:fill="auto"/>
            <w:vAlign w:val="center"/>
          </w:tcPr>
          <w:p w:rsidR="00014AA6" w:rsidRPr="00114AF8" w:rsidRDefault="00014AA6" w:rsidP="00C305C8">
            <w:pPr>
              <w:pStyle w:val="aNaslov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  <w:lang w:val="hr-HR"/>
              </w:rPr>
            </w:pP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Provjera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vladanja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im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kompetencijama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programa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specijalizacije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4AF8">
              <w:rPr>
                <w:rFonts w:ascii="Times New Roman" w:hAnsi="Times New Roman" w:cs="Times New Roman"/>
                <w:b w:val="0"/>
                <w:sz w:val="24"/>
                <w:szCs w:val="24"/>
              </w:rPr>
              <w:t>pedijatrije</w:t>
            </w:r>
          </w:p>
        </w:tc>
        <w:tc>
          <w:tcPr>
            <w:tcW w:w="850" w:type="dxa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trHeight w:val="515"/>
          <w:jc w:val="center"/>
        </w:trPr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:rsidR="00014AA6" w:rsidRPr="00931DC5" w:rsidRDefault="00014AA6" w:rsidP="00C305C8">
            <w:pPr>
              <w:pStyle w:val="aNaslov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7E3">
              <w:rPr>
                <w:rFonts w:ascii="Times New Roman" w:hAnsi="Times New Roman" w:cs="Times New Roman"/>
                <w:sz w:val="24"/>
                <w:szCs w:val="24"/>
              </w:rPr>
              <w:t>POSEBNE KOMPETENCIJE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vAlign w:val="center"/>
          </w:tcPr>
          <w:p w:rsidR="00014AA6" w:rsidRPr="00114AF8" w:rsidRDefault="00014AA6" w:rsidP="00C3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Datum i potpis 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Datum i potpis mentora</w:t>
            </w:r>
          </w:p>
        </w:tc>
      </w:tr>
      <w:tr w:rsidR="00014AA6" w:rsidRPr="00931DC5" w:rsidTr="00C305C8">
        <w:trPr>
          <w:trHeight w:val="515"/>
          <w:jc w:val="center"/>
        </w:trPr>
        <w:tc>
          <w:tcPr>
            <w:tcW w:w="6482" w:type="dxa"/>
            <w:shd w:val="clear" w:color="auto" w:fill="BFBFBF" w:themeFill="background1" w:themeFillShade="BF"/>
            <w:vAlign w:val="center"/>
          </w:tcPr>
          <w:p w:rsidR="00014AA6" w:rsidRPr="002007E3" w:rsidRDefault="00014AA6" w:rsidP="00C305C8">
            <w:pPr>
              <w:pStyle w:val="aNaslov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014AA6" w:rsidRPr="00931DC5" w:rsidRDefault="00014AA6" w:rsidP="00C3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14AA6" w:rsidRPr="00931DC5" w:rsidTr="00C305C8">
        <w:trPr>
          <w:trHeight w:val="189"/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Anamneza u pedijatrijskoj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nefrologiji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, obiteljska anamneza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Fizikalni pregled, procjena rasta i razvoja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Osnovni principi razvoja bubrega i mokraćnih organa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Osnov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laboratorijski testovi u pedijatrijskoj</w:t>
            </w: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nefrologiji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(mikroskopski pregled sedimenta, kvantifikacija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proteinurije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glomerularna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filtracija, pokus koncentracije)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Dijagnoza i liječenje infekcija mokraćnog sustava (specifičnosti prema dobi djece)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Važnost ranog otkrivanja anomalija bubrega i mokraćnih organa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Dijagnostičke metode za dijagnozu anomalija (UZV, MCUG, RMCUG, UZMCUG, DMSA, DTPA, MAG3)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koureteralni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refluks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(dijagnoza</w:t>
            </w: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, klasifikacija)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trHeight w:val="257"/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Indikacije za konzervativno, endoskopsko i/ili kirurško liječenje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Komplikacije i posljedice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vezikoureteralnog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refluksa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Opstrukciske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anomalije (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hidronefroza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, liječenje)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Indikacije za kirurško liječenje opstrukcijskih anomalija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Hematurija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glomerulonefritis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Interpretacija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imunoseroloških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nalaza (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, ANA, ANCA,C3,C4),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Postinfekciozni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glomerulonefritis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Primarni  i kronični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glomerulonefritis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Indikacije za biopsiju bubrega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Nefrotski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sindrom (dijagnoza i liječenje)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Kongenitalni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nefrotski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sindrom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Enureza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i ostali poremećaju mokrenja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Mikciometrija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urodinamika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(indikacije, izvođenje, interpretacija nalaza)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Dnevna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enureza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i ostali poremećaji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disfunkcionalnog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mokrenja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trHeight w:val="271"/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Hipertenzija (sekundarna, primarna, dijagnoza)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Nefrolitijaza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nefrokalcinoza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(dijagnoza, uzroci, liječenje)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Liječenje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urolitijaze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(indikacije za ESWL, kirurško)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Hitna stanja u pedijatrijskoj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nefrologiji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Akutno zatajenje bubrega (dijagnoza i principi liječenja)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Kronično zatajenje bubrega (klasifikacija, liječenje)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Peritonejska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dijaliza, hemodijaliza, (osnovni principi)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Neonatološka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nefrologija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Neonatološka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patologija ( anomalije,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zatajanje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bubrega)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Dijagnoza hipertenzije (24h mjerenje krvnog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tlaka.Holter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- interpretacija rezultata)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Dijagnostički testovi za hipertenziju, (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doppler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UZV, MRI angiografija, digitalna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supstrakcijska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angiografija),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Mikroangiopatije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Hemolitičko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uremički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sindrom (razlikovanje tipičnog, atipičnog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hemolitičko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uremičkog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sindroma)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Trombotičko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trombocitopenična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purpura (nasljedna i stečena)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Osnovni principi liječenja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mikroangiopatija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Sistemske bolesti i bubreg</w:t>
            </w:r>
          </w:p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Lupus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nefritis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Vaskulitis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Nasljedne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glomerularne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bolesti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Alport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sindrom i bolest tanke bazalne membrane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Indikacije za gensku analizu nasljednih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glomerularnih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bolesti,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kongenitalne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anomalije mokraćnog sustava,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policistične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bolesti bubrega, nasljedne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urolitijaze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Interpretacija nalaza genske analize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Indikacije za biopsiju kože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Indikacije za transplantaciju bubrega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Osnovni principi liječenja transplantiranih bolesnika 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Liječenje komplikacija transplantiranih bolesnika (akutno odbacivanje, kronično odbacivanje, liječenje infekcija)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Antimikrobna terapija i indikacije za antimikrobnu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pofilaksu</w:t>
            </w:r>
            <w:proofErr w:type="spellEnd"/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Imunosupresivno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liječenje, biološka terapija (indikacije, komplikacije terapije)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Antihipertenzivna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terapija, diuretici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Nefrotoksičnost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lijekova i prevencija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Neurogeni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mjehur (dijagnoza, liječenje,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intermitentna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kateterizacija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, interdisciplinarni pristup)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Konzilijarno liječenje </w:t>
            </w:r>
            <w:proofErr w:type="spellStart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nefroloških</w:t>
            </w:r>
            <w:proofErr w:type="spellEnd"/>
            <w:r w:rsidRPr="00931DC5">
              <w:rPr>
                <w:rFonts w:ascii="Times New Roman" w:hAnsi="Times New Roman" w:cs="Times New Roman"/>
                <w:sz w:val="24"/>
                <w:szCs w:val="24"/>
              </w:rPr>
              <w:t xml:space="preserve"> komplikacija malignih bolesnika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solid" w:color="D9D9D9" w:themeColor="background1" w:themeShade="D9" w:fill="D9D9D9" w:themeFill="background1" w:themeFillShade="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C5">
              <w:rPr>
                <w:rFonts w:ascii="Times New Roman" w:hAnsi="Times New Roman" w:cs="Times New Roman"/>
                <w:sz w:val="24"/>
                <w:szCs w:val="24"/>
              </w:rPr>
              <w:t>Savladavanje UZV pregleda bubrega i mokraćnih organa</w:t>
            </w:r>
          </w:p>
        </w:tc>
        <w:tc>
          <w:tcPr>
            <w:tcW w:w="850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6" w:rsidRPr="00931DC5" w:rsidTr="00C305C8">
        <w:trPr>
          <w:jc w:val="center"/>
        </w:trPr>
        <w:tc>
          <w:tcPr>
            <w:tcW w:w="6482" w:type="dxa"/>
            <w:shd w:val="clear" w:color="auto" w:fill="A6A6A6"/>
          </w:tcPr>
          <w:p w:rsidR="00014AA6" w:rsidRPr="00D24F75" w:rsidRDefault="00014AA6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C1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Datum i potpis mentora</w:t>
            </w:r>
            <w:r w:rsidRPr="00D24F75">
              <w:rPr>
                <w:rFonts w:ascii="Times New Roman" w:hAnsi="Times New Roman" w:cs="Times New Roman"/>
                <w:sz w:val="24"/>
                <w:szCs w:val="24"/>
              </w:rPr>
              <w:t xml:space="preserve"> kojim na završetku programa uže specijalizacije potvrđuje da je specijalist pedijatrije na užoj specijalizaciji uspješno završio program</w:t>
            </w:r>
          </w:p>
        </w:tc>
        <w:tc>
          <w:tcPr>
            <w:tcW w:w="4495" w:type="dxa"/>
            <w:gridSpan w:val="4"/>
          </w:tcPr>
          <w:p w:rsidR="00014AA6" w:rsidRPr="00931DC5" w:rsidRDefault="00014AA6" w:rsidP="00C3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A6" w:rsidRDefault="00014AA6" w:rsidP="0001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91" w:rsidRDefault="00706591"/>
    <w:sectPr w:rsidR="007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6"/>
    <w:rsid w:val="00014AA6"/>
    <w:rsid w:val="00706591"/>
    <w:rsid w:val="00AB23E9"/>
    <w:rsid w:val="00B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Naslov">
    <w:name w:val="aNaslov"/>
    <w:basedOn w:val="Normal"/>
    <w:uiPriority w:val="99"/>
    <w:rsid w:val="00014AA6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  <w:style w:type="paragraph" w:styleId="Bezproreda">
    <w:name w:val="No Spacing"/>
    <w:uiPriority w:val="1"/>
    <w:qFormat/>
    <w:rsid w:val="00014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Naslov">
    <w:name w:val="aNaslov"/>
    <w:basedOn w:val="Normal"/>
    <w:uiPriority w:val="99"/>
    <w:rsid w:val="00014AA6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  <w:style w:type="paragraph" w:styleId="Bezproreda">
    <w:name w:val="No Spacing"/>
    <w:uiPriority w:val="1"/>
    <w:qFormat/>
    <w:rsid w:val="00014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Maja Dragosavac</cp:lastModifiedBy>
  <cp:revision>2</cp:revision>
  <dcterms:created xsi:type="dcterms:W3CDTF">2016-05-17T05:49:00Z</dcterms:created>
  <dcterms:modified xsi:type="dcterms:W3CDTF">2016-05-17T05:49:00Z</dcterms:modified>
</cp:coreProperties>
</file>